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066" w:rsidRDefault="007E1066" w:rsidP="007E1066">
      <w:pPr>
        <w:spacing w:line="360" w:lineRule="auto"/>
        <w:ind w:left="-567" w:right="-1" w:firstLine="0"/>
        <w:jc w:val="center"/>
        <w:rPr>
          <w:b/>
          <w:caps/>
          <w:w w:val="150"/>
        </w:rPr>
      </w:pPr>
      <w:bookmarkStart w:id="0" w:name="_GoBack"/>
      <w:bookmarkEnd w:id="0"/>
      <w:r>
        <w:rPr>
          <w:b/>
          <w:noProof/>
          <w:w w:val="150"/>
        </w:rPr>
        <w:drawing>
          <wp:inline distT="0" distB="0" distL="0" distR="0">
            <wp:extent cx="904875" cy="1266825"/>
            <wp:effectExtent l="0" t="0" r="9525" b="9525"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E1066" w:rsidRDefault="007E1066" w:rsidP="007E1066">
      <w:pPr>
        <w:keepNext/>
        <w:keepLines/>
        <w:spacing w:before="200"/>
        <w:ind w:left="-567" w:firstLine="0"/>
        <w:jc w:val="center"/>
        <w:outlineLvl w:val="2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АДМИНИСТРАЦИЯ ГОРОДСКОГО ПОСЕЛЕНИЯ МЫШКИН</w:t>
      </w:r>
    </w:p>
    <w:p w:rsidR="007E1066" w:rsidRDefault="007E1066" w:rsidP="007E1066">
      <w:pPr>
        <w:keepNext/>
        <w:ind w:left="-567" w:firstLine="0"/>
        <w:jc w:val="center"/>
        <w:outlineLvl w:val="0"/>
        <w:rPr>
          <w:b/>
          <w:w w:val="200"/>
          <w:sz w:val="28"/>
          <w:szCs w:val="28"/>
        </w:rPr>
      </w:pPr>
    </w:p>
    <w:p w:rsidR="007E1066" w:rsidRDefault="007E1066" w:rsidP="007E1066">
      <w:pPr>
        <w:tabs>
          <w:tab w:val="center" w:pos="4394"/>
          <w:tab w:val="left" w:pos="6945"/>
        </w:tabs>
        <w:ind w:left="-567"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ПОСТАНОВЛЕНИЕ</w:t>
      </w:r>
      <w:r>
        <w:rPr>
          <w:b/>
          <w:sz w:val="28"/>
          <w:szCs w:val="28"/>
        </w:rPr>
        <w:tab/>
      </w:r>
    </w:p>
    <w:p w:rsidR="007E1066" w:rsidRDefault="007E1066" w:rsidP="007E1066">
      <w:pPr>
        <w:ind w:left="-567" w:firstLine="0"/>
        <w:jc w:val="center"/>
      </w:pPr>
      <w:r>
        <w:t>г. Мышкин</w:t>
      </w:r>
    </w:p>
    <w:p w:rsidR="007E1066" w:rsidRDefault="007E1066" w:rsidP="007E1066">
      <w:pPr>
        <w:tabs>
          <w:tab w:val="left" w:pos="8115"/>
        </w:tabs>
        <w:ind w:left="-567" w:firstLine="567"/>
        <w:jc w:val="center"/>
        <w:rPr>
          <w:spacing w:val="38"/>
        </w:rPr>
      </w:pPr>
    </w:p>
    <w:p w:rsidR="007E1066" w:rsidRDefault="00931FAA" w:rsidP="007E1066">
      <w:pPr>
        <w:ind w:left="-567" w:firstLine="0"/>
        <w:rPr>
          <w:spacing w:val="38"/>
          <w:sz w:val="28"/>
          <w:szCs w:val="28"/>
        </w:rPr>
      </w:pPr>
      <w:r>
        <w:rPr>
          <w:spacing w:val="38"/>
          <w:sz w:val="28"/>
          <w:szCs w:val="28"/>
        </w:rPr>
        <w:t>11.1</w:t>
      </w:r>
      <w:r w:rsidR="007E1066">
        <w:rPr>
          <w:spacing w:val="38"/>
          <w:sz w:val="28"/>
          <w:szCs w:val="28"/>
        </w:rPr>
        <w:t xml:space="preserve">0.2022                                                                   № </w:t>
      </w:r>
      <w:r>
        <w:rPr>
          <w:spacing w:val="38"/>
          <w:sz w:val="28"/>
          <w:szCs w:val="28"/>
        </w:rPr>
        <w:t>208</w:t>
      </w:r>
    </w:p>
    <w:p w:rsidR="007E1066" w:rsidRDefault="007E1066" w:rsidP="007E1066">
      <w:pPr>
        <w:ind w:left="-567" w:firstLine="0"/>
      </w:pPr>
    </w:p>
    <w:p w:rsidR="007E1066" w:rsidRDefault="007E1066" w:rsidP="007E1066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bCs/>
          <w:sz w:val="28"/>
          <w:szCs w:val="28"/>
        </w:rPr>
        <w:t xml:space="preserve">Об утверждении </w:t>
      </w:r>
      <w:r w:rsidRPr="00716BDD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Порядка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составления,</w:t>
      </w:r>
    </w:p>
    <w:p w:rsidR="007E1066" w:rsidRDefault="007E1066" w:rsidP="007E1066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 ведения бюджетн</w:t>
      </w:r>
      <w:r w:rsidR="00FA2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ой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смет</w:t>
      </w:r>
      <w:r w:rsidR="00FA2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ы</w:t>
      </w:r>
    </w:p>
    <w:p w:rsidR="00FA2047" w:rsidRDefault="00932B64" w:rsidP="007E1066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казенного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учреждения</w:t>
      </w:r>
      <w:r w:rsidR="00FA204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</w:p>
    <w:p w:rsidR="00FA2047" w:rsidRDefault="00FA2047" w:rsidP="007E1066">
      <w:pPr>
        <w:ind w:left="-567" w:firstLine="0"/>
        <w:rPr>
          <w:bCs/>
          <w:sz w:val="28"/>
          <w:szCs w:val="28"/>
        </w:rPr>
      </w:pPr>
    </w:p>
    <w:p w:rsidR="00932B64" w:rsidRPr="00CF2219" w:rsidRDefault="00932B64" w:rsidP="007E1066">
      <w:pPr>
        <w:ind w:left="-567" w:firstLine="0"/>
        <w:rPr>
          <w:bCs/>
          <w:sz w:val="28"/>
          <w:szCs w:val="28"/>
        </w:rPr>
      </w:pPr>
    </w:p>
    <w:p w:rsidR="006972C7" w:rsidRPr="006972C7" w:rsidRDefault="006972C7" w:rsidP="006972C7">
      <w:pPr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В соответствии со </w:t>
      </w:r>
      <w:hyperlink r:id="rId5" w:tooltip="&quot;Бюджетный кодекс Российской Федерации&quot; от 31.07.1998 N 145-ФЗ (ред. от 14.07.2022) {КонсультантПлюс}">
        <w:r w:rsidRPr="006972C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статьями 158</w:t>
        </w:r>
      </w:hyperlink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hyperlink r:id="rId6" w:tooltip="&quot;Бюджетный кодекс Российской Федерации&quot; от 31.07.1998 N 145-ФЗ (ред. от 14.07.2022) {КонсультантПлюс}">
        <w:r w:rsidRPr="006972C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161</w:t>
        </w:r>
      </w:hyperlink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</w:t>
      </w:r>
      <w:hyperlink r:id="rId7" w:tooltip="&quot;Бюджетный кодекс Российской Федерации&quot; от 31.07.1998 N 145-ФЗ (ред. от 14.07.2022) {КонсультантПлюс}">
        <w:r w:rsidRPr="006972C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221</w:t>
        </w:r>
      </w:hyperlink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Бюджетного кодекса Российской Федерации и </w:t>
      </w:r>
      <w:hyperlink r:id="rId8" w:tooltip="Приказ Минфина России от 14.02.2018 N 26н (ред. от 30.09.2021) &quot;Об Общих требованиях к порядку составления, утверждения и ведения бюджетных смет казенных учреждений&quot; (Зарегистрировано в Минюсте России 13.03.2018 N 50330) {КонсультантПлюс}">
        <w:r w:rsidRPr="006972C7">
          <w:rPr>
            <w:rFonts w:ascii="Times New Roman" w:hAnsi="Times New Roman" w:cs="Times New Roman"/>
            <w:bCs/>
            <w:sz w:val="28"/>
            <w:szCs w:val="28"/>
            <w:shd w:val="clear" w:color="auto" w:fill="FFFFFF"/>
          </w:rPr>
          <w:t>приказом</w:t>
        </w:r>
      </w:hyperlink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Министерства финансов Российской</w:t>
      </w:r>
      <w:r w:rsidR="00932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Федерации от 14.02.2018 N 26н «</w:t>
      </w:r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Об Общих требованиях к порядку составления, утверждения и ведения бюд</w:t>
      </w:r>
      <w:r w:rsidR="00932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жетных смет казенных учреждений»,</w:t>
      </w:r>
    </w:p>
    <w:p w:rsidR="00932B64" w:rsidRDefault="00932B64" w:rsidP="007E1066">
      <w:pPr>
        <w:ind w:left="-567" w:firstLine="567"/>
        <w:rPr>
          <w:color w:val="000000"/>
          <w:sz w:val="28"/>
          <w:szCs w:val="28"/>
        </w:rPr>
      </w:pPr>
    </w:p>
    <w:p w:rsidR="007E1066" w:rsidRDefault="007E1066" w:rsidP="007E1066">
      <w:pPr>
        <w:ind w:left="-567" w:firstLine="567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32B64" w:rsidRDefault="00932B64" w:rsidP="007E1066">
      <w:pPr>
        <w:spacing w:line="22" w:lineRule="atLeast"/>
        <w:ind w:left="-567" w:firstLine="567"/>
        <w:rPr>
          <w:b/>
          <w:sz w:val="28"/>
          <w:szCs w:val="28"/>
        </w:rPr>
      </w:pPr>
    </w:p>
    <w:p w:rsidR="006972C7" w:rsidRDefault="007E1066" w:rsidP="006972C7">
      <w:pPr>
        <w:ind w:left="-567" w:firstLine="567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1. </w:t>
      </w:r>
      <w:r w:rsidRPr="00716BD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Утвердить Порядок </w:t>
      </w:r>
      <w:r w:rsid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составления,</w:t>
      </w:r>
      <w:r w:rsidR="006972C7"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утверждения и ведения бюджетной сметы</w:t>
      </w:r>
      <w:r w:rsidR="006972C7"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32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казенного учреждения </w:t>
      </w:r>
      <w:r w:rsidR="006972C7">
        <w:rPr>
          <w:sz w:val="28"/>
          <w:szCs w:val="28"/>
        </w:rPr>
        <w:t>(Приложение № 1).</w:t>
      </w:r>
    </w:p>
    <w:p w:rsidR="007E1066" w:rsidRDefault="007E1066" w:rsidP="007E106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 xml:space="preserve">3. Контроль за исполнением настоящего постановления </w:t>
      </w:r>
      <w:r w:rsidR="00932B64">
        <w:rPr>
          <w:sz w:val="28"/>
          <w:szCs w:val="28"/>
        </w:rPr>
        <w:t>оставляю за собой</w:t>
      </w:r>
      <w:r>
        <w:rPr>
          <w:sz w:val="28"/>
          <w:szCs w:val="28"/>
        </w:rPr>
        <w:t xml:space="preserve">.      </w:t>
      </w:r>
    </w:p>
    <w:p w:rsidR="007E1066" w:rsidRDefault="007E1066" w:rsidP="007E1066">
      <w:pPr>
        <w:ind w:left="-567" w:firstLine="567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подлежит размещению на официальном сайте городского поселения Мышкин в информационно-телекоммуникационной сети «Интернет».</w:t>
      </w:r>
    </w:p>
    <w:p w:rsidR="007E1066" w:rsidRDefault="007E1066" w:rsidP="007E1066">
      <w:pPr>
        <w:ind w:left="-567" w:firstLine="567"/>
        <w:rPr>
          <w:rFonts w:ascii="Verdana" w:hAnsi="Verdana"/>
          <w:sz w:val="28"/>
          <w:szCs w:val="28"/>
        </w:rPr>
      </w:pPr>
      <w:r>
        <w:rPr>
          <w:sz w:val="28"/>
          <w:szCs w:val="28"/>
        </w:rPr>
        <w:t>5. Настоящее постановление вступает в силу с момента подписания.</w:t>
      </w:r>
    </w:p>
    <w:p w:rsidR="007E1066" w:rsidRDefault="007E1066" w:rsidP="007E1066">
      <w:pPr>
        <w:ind w:left="-567" w:firstLine="567"/>
        <w:rPr>
          <w:sz w:val="28"/>
          <w:szCs w:val="28"/>
        </w:rPr>
      </w:pPr>
    </w:p>
    <w:p w:rsidR="007E1066" w:rsidRDefault="007E1066" w:rsidP="007E1066">
      <w:pPr>
        <w:ind w:left="-567" w:firstLine="567"/>
        <w:rPr>
          <w:sz w:val="28"/>
          <w:szCs w:val="28"/>
        </w:rPr>
      </w:pPr>
    </w:p>
    <w:p w:rsidR="007E1066" w:rsidRDefault="007E1066" w:rsidP="007E1066">
      <w:pPr>
        <w:pStyle w:val="a3"/>
        <w:ind w:left="-567" w:firstLine="567"/>
        <w:jc w:val="both"/>
        <w:rPr>
          <w:sz w:val="28"/>
          <w:szCs w:val="28"/>
        </w:rPr>
      </w:pPr>
    </w:p>
    <w:p w:rsidR="007E1066" w:rsidRDefault="000E65E7" w:rsidP="007E1066">
      <w:pPr>
        <w:tabs>
          <w:tab w:val="left" w:pos="10206"/>
        </w:tabs>
        <w:ind w:left="-56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</w:t>
      </w:r>
      <w:r w:rsidR="007E1066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7E1066">
        <w:rPr>
          <w:sz w:val="28"/>
          <w:szCs w:val="28"/>
        </w:rPr>
        <w:t xml:space="preserve"> городского </w:t>
      </w:r>
    </w:p>
    <w:p w:rsidR="007E1066" w:rsidRDefault="007E1066" w:rsidP="007E1066">
      <w:pPr>
        <w:ind w:left="-567" w:firstLine="0"/>
        <w:rPr>
          <w:sz w:val="28"/>
          <w:szCs w:val="28"/>
        </w:rPr>
      </w:pPr>
      <w:proofErr w:type="gramStart"/>
      <w:r>
        <w:rPr>
          <w:sz w:val="28"/>
          <w:szCs w:val="28"/>
        </w:rPr>
        <w:t>поселения</w:t>
      </w:r>
      <w:proofErr w:type="gramEnd"/>
      <w:r>
        <w:rPr>
          <w:sz w:val="28"/>
          <w:szCs w:val="28"/>
        </w:rPr>
        <w:t xml:space="preserve"> Мышкин                                                                                     </w:t>
      </w:r>
      <w:r w:rsidR="000E65E7">
        <w:rPr>
          <w:sz w:val="28"/>
          <w:szCs w:val="28"/>
        </w:rPr>
        <w:t>А.А. Кошутина</w:t>
      </w:r>
    </w:p>
    <w:p w:rsidR="007E1066" w:rsidRDefault="007E1066" w:rsidP="007E1066">
      <w:pPr>
        <w:ind w:left="-567" w:firstLine="0"/>
        <w:rPr>
          <w:sz w:val="28"/>
          <w:szCs w:val="28"/>
        </w:rPr>
      </w:pPr>
    </w:p>
    <w:p w:rsidR="007E1066" w:rsidRDefault="007E1066" w:rsidP="007E1066">
      <w:pPr>
        <w:ind w:left="-567" w:firstLine="0"/>
        <w:rPr>
          <w:sz w:val="28"/>
          <w:szCs w:val="28"/>
        </w:rPr>
      </w:pPr>
    </w:p>
    <w:p w:rsidR="00932B64" w:rsidRDefault="00932B64" w:rsidP="007E1066">
      <w:pPr>
        <w:ind w:left="-567" w:firstLine="0"/>
        <w:rPr>
          <w:sz w:val="28"/>
          <w:szCs w:val="28"/>
        </w:rPr>
      </w:pPr>
    </w:p>
    <w:p w:rsidR="00932B64" w:rsidRDefault="00932B64" w:rsidP="007E1066">
      <w:pPr>
        <w:ind w:left="-567" w:firstLine="0"/>
        <w:rPr>
          <w:sz w:val="28"/>
          <w:szCs w:val="28"/>
        </w:rPr>
      </w:pPr>
    </w:p>
    <w:p w:rsidR="00932B64" w:rsidRDefault="00932B64" w:rsidP="007E1066">
      <w:pPr>
        <w:ind w:left="-567" w:firstLine="0"/>
        <w:rPr>
          <w:sz w:val="28"/>
          <w:szCs w:val="28"/>
        </w:rPr>
      </w:pPr>
    </w:p>
    <w:p w:rsidR="00932B64" w:rsidRDefault="00932B64" w:rsidP="007E1066">
      <w:pPr>
        <w:ind w:left="-567" w:firstLine="0"/>
        <w:rPr>
          <w:sz w:val="28"/>
          <w:szCs w:val="28"/>
        </w:rPr>
      </w:pPr>
    </w:p>
    <w:p w:rsidR="00932B64" w:rsidRDefault="00932B64" w:rsidP="007E1066">
      <w:pPr>
        <w:ind w:left="-567" w:firstLine="0"/>
        <w:rPr>
          <w:sz w:val="28"/>
          <w:szCs w:val="28"/>
        </w:rPr>
      </w:pPr>
    </w:p>
    <w:p w:rsidR="007E1066" w:rsidRDefault="007E1066" w:rsidP="007E1066">
      <w:pPr>
        <w:ind w:left="-567" w:firstLine="0"/>
        <w:rPr>
          <w:sz w:val="28"/>
          <w:szCs w:val="28"/>
        </w:rPr>
      </w:pPr>
    </w:p>
    <w:p w:rsidR="007E1066" w:rsidRDefault="007E1066" w:rsidP="007E1066">
      <w:pPr>
        <w:widowControl/>
        <w:shd w:val="clear" w:color="auto" w:fill="FFFFFF"/>
        <w:autoSpaceDE/>
        <w:autoSpaceDN/>
        <w:adjustRightInd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№1 </w:t>
      </w:r>
      <w:r w:rsidRPr="00030A18">
        <w:rPr>
          <w:rFonts w:ascii="Times New Roman" w:hAnsi="Times New Roman" w:cs="Times New Roman"/>
          <w:bCs/>
          <w:sz w:val="28"/>
          <w:szCs w:val="28"/>
        </w:rPr>
        <w:t>к постановлению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</w:r>
      <w:r>
        <w:rPr>
          <w:rFonts w:ascii="Times New Roman" w:hAnsi="Times New Roman" w:cs="Times New Roman"/>
          <w:bCs/>
          <w:sz w:val="28"/>
          <w:szCs w:val="28"/>
        </w:rPr>
        <w:t>Администрации городского</w:t>
      </w:r>
    </w:p>
    <w:p w:rsidR="007E1066" w:rsidRPr="00030A18" w:rsidRDefault="007E1066" w:rsidP="007E1066">
      <w:pPr>
        <w:widowControl/>
        <w:shd w:val="clear" w:color="auto" w:fill="FFFFFF"/>
        <w:autoSpaceDE/>
        <w:autoSpaceDN/>
        <w:adjustRightInd/>
        <w:spacing w:after="240"/>
        <w:ind w:firstLine="0"/>
        <w:jc w:val="right"/>
        <w:textAlignment w:val="baseline"/>
        <w:outlineLvl w:val="1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поселения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Мышкин</w:t>
      </w:r>
      <w:r w:rsidRPr="00030A18">
        <w:rPr>
          <w:rFonts w:ascii="Times New Roman" w:hAnsi="Times New Roman" w:cs="Times New Roman"/>
          <w:bCs/>
          <w:sz w:val="28"/>
          <w:szCs w:val="28"/>
        </w:rPr>
        <w:br/>
        <w:t xml:space="preserve">от </w:t>
      </w:r>
      <w:r w:rsidR="00931FAA">
        <w:rPr>
          <w:rFonts w:ascii="Times New Roman" w:hAnsi="Times New Roman" w:cs="Times New Roman"/>
          <w:bCs/>
          <w:sz w:val="28"/>
          <w:szCs w:val="28"/>
        </w:rPr>
        <w:t>11</w:t>
      </w:r>
      <w:r w:rsidRPr="00030A18">
        <w:rPr>
          <w:rFonts w:ascii="Times New Roman" w:hAnsi="Times New Roman" w:cs="Times New Roman"/>
          <w:bCs/>
          <w:sz w:val="28"/>
          <w:szCs w:val="28"/>
        </w:rPr>
        <w:t>.</w:t>
      </w:r>
      <w:r w:rsidR="00931FAA">
        <w:rPr>
          <w:rFonts w:ascii="Times New Roman" w:hAnsi="Times New Roman" w:cs="Times New Roman"/>
          <w:bCs/>
          <w:sz w:val="28"/>
          <w:szCs w:val="28"/>
        </w:rPr>
        <w:t>1</w:t>
      </w:r>
      <w:r w:rsidR="00ED4EB1">
        <w:rPr>
          <w:rFonts w:ascii="Times New Roman" w:hAnsi="Times New Roman" w:cs="Times New Roman"/>
          <w:bCs/>
          <w:sz w:val="28"/>
          <w:szCs w:val="28"/>
        </w:rPr>
        <w:t>0</w:t>
      </w:r>
      <w:r w:rsidRPr="00030A18">
        <w:rPr>
          <w:rFonts w:ascii="Times New Roman" w:hAnsi="Times New Roman" w:cs="Times New Roman"/>
          <w:bCs/>
          <w:sz w:val="28"/>
          <w:szCs w:val="28"/>
        </w:rPr>
        <w:t>.20</w:t>
      </w:r>
      <w:r>
        <w:rPr>
          <w:rFonts w:ascii="Times New Roman" w:hAnsi="Times New Roman" w:cs="Times New Roman"/>
          <w:bCs/>
          <w:sz w:val="28"/>
          <w:szCs w:val="28"/>
        </w:rPr>
        <w:t>22</w:t>
      </w:r>
      <w:r w:rsidRPr="00030A1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931FAA">
        <w:rPr>
          <w:rFonts w:ascii="Times New Roman" w:hAnsi="Times New Roman" w:cs="Times New Roman"/>
          <w:bCs/>
          <w:sz w:val="28"/>
          <w:szCs w:val="28"/>
        </w:rPr>
        <w:t xml:space="preserve"> 208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7E1066" w:rsidRPr="00030A18" w:rsidRDefault="007E1066" w:rsidP="007E1066">
      <w:pPr>
        <w:widowControl/>
        <w:shd w:val="clear" w:color="auto" w:fill="FFFFFF"/>
        <w:autoSpaceDE/>
        <w:autoSpaceDN/>
        <w:adjustRightInd/>
        <w:spacing w:after="240"/>
        <w:ind w:firstLine="0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Arial" w:hAnsi="Arial" w:cs="Arial"/>
          <w:b/>
          <w:bCs/>
          <w:color w:val="444444"/>
        </w:rPr>
        <w:br/>
      </w:r>
      <w:r w:rsidRPr="00030A18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</w:p>
    <w:p w:rsidR="00945646" w:rsidRDefault="00ED4EB1" w:rsidP="00ED4EB1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составления</w:t>
      </w:r>
      <w:proofErr w:type="gram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</w:t>
      </w:r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утверждения и ведения бюджетной сметы</w:t>
      </w:r>
      <w:r w:rsidRPr="006972C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="00932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казенного учреждения</w:t>
      </w:r>
    </w:p>
    <w:p w:rsidR="00ED4EB1" w:rsidRDefault="00ED4EB1" w:rsidP="00ED4EB1">
      <w:pPr>
        <w:jc w:val="center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ED4EB1" w:rsidRPr="00ED4EB1" w:rsidRDefault="00ED4EB1" w:rsidP="00ED4EB1">
      <w:pPr>
        <w:ind w:left="-567" w:firstLine="567"/>
        <w:jc w:val="center"/>
        <w:rPr>
          <w:sz w:val="28"/>
          <w:szCs w:val="28"/>
        </w:rPr>
      </w:pPr>
      <w:r w:rsidRPr="00ED4EB1">
        <w:rPr>
          <w:sz w:val="28"/>
          <w:szCs w:val="28"/>
        </w:rPr>
        <w:t>1. Общие положения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Default="00ED4EB1" w:rsidP="00ED4EB1">
      <w:pPr>
        <w:ind w:left="-567" w:firstLine="0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D4EB1">
        <w:rPr>
          <w:sz w:val="28"/>
          <w:szCs w:val="28"/>
        </w:rPr>
        <w:t>1.1. Порядок составления, утверждения и ведения бюджетн</w:t>
      </w:r>
      <w:r w:rsidR="00932B64">
        <w:rPr>
          <w:sz w:val="28"/>
          <w:szCs w:val="28"/>
        </w:rPr>
        <w:t>ой</w:t>
      </w:r>
      <w:r w:rsidRPr="00ED4EB1">
        <w:rPr>
          <w:sz w:val="28"/>
          <w:szCs w:val="28"/>
        </w:rPr>
        <w:t xml:space="preserve"> смет</w:t>
      </w:r>
      <w:r w:rsidR="00932B64">
        <w:rPr>
          <w:sz w:val="28"/>
          <w:szCs w:val="28"/>
        </w:rPr>
        <w:t>ы</w:t>
      </w:r>
      <w:r w:rsidRPr="00ED4EB1">
        <w:rPr>
          <w:sz w:val="28"/>
          <w:szCs w:val="28"/>
        </w:rPr>
        <w:t xml:space="preserve"> </w:t>
      </w:r>
      <w:r w:rsidR="00932B6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казенного учреждения</w:t>
      </w:r>
      <w:r w:rsidR="00932B64" w:rsidRPr="00ED4EB1">
        <w:rPr>
          <w:sz w:val="28"/>
          <w:szCs w:val="28"/>
        </w:rPr>
        <w:t xml:space="preserve"> </w:t>
      </w:r>
      <w:r w:rsidRPr="00ED4EB1">
        <w:rPr>
          <w:sz w:val="28"/>
          <w:szCs w:val="28"/>
        </w:rPr>
        <w:t xml:space="preserve">(далее - Порядок), разработан в соответствии со </w:t>
      </w:r>
      <w:hyperlink r:id="rId9" w:tooltip="&quot;Бюджетный кодекс Российской Федерации&quot; от 31.07.1998 N 145-ФЗ (ред. от 14.07.2022) {КонсультантПлюс}">
        <w:r w:rsidRPr="00ED4EB1">
          <w:rPr>
            <w:sz w:val="28"/>
            <w:szCs w:val="28"/>
          </w:rPr>
          <w:t>статьями 158</w:t>
        </w:r>
      </w:hyperlink>
      <w:r w:rsidRPr="00ED4EB1">
        <w:rPr>
          <w:sz w:val="28"/>
          <w:szCs w:val="28"/>
        </w:rPr>
        <w:t xml:space="preserve">, </w:t>
      </w:r>
      <w:hyperlink r:id="rId10" w:tooltip="&quot;Бюджетный кодекс Российской Федерации&quot; от 31.07.1998 N 145-ФЗ (ред. от 14.07.2022) {КонсультантПлюс}">
        <w:r w:rsidRPr="00ED4EB1">
          <w:rPr>
            <w:sz w:val="28"/>
            <w:szCs w:val="28"/>
          </w:rPr>
          <w:t>162</w:t>
        </w:r>
      </w:hyperlink>
      <w:r w:rsidRPr="00ED4EB1">
        <w:rPr>
          <w:sz w:val="28"/>
          <w:szCs w:val="28"/>
        </w:rPr>
        <w:t xml:space="preserve">, </w:t>
      </w:r>
      <w:hyperlink r:id="rId11" w:tooltip="&quot;Бюджетный кодекс Российской Федерации&quot; от 31.07.1998 N 145-ФЗ (ред. от 14.07.2022) {КонсультантПлюс}">
        <w:r w:rsidRPr="00ED4EB1">
          <w:rPr>
            <w:sz w:val="28"/>
            <w:szCs w:val="28"/>
          </w:rPr>
          <w:t>221</w:t>
        </w:r>
      </w:hyperlink>
      <w:r w:rsidRPr="00ED4EB1">
        <w:rPr>
          <w:sz w:val="28"/>
          <w:szCs w:val="28"/>
        </w:rPr>
        <w:t xml:space="preserve"> Бюджетного кодекса Российской Федерации и </w:t>
      </w:r>
      <w:hyperlink r:id="rId12" w:tooltip="Приказ Минфина России от 14.02.2018 N 26н (ред. от 30.09.2021) &quot;Об Общих требованиях к порядку составления, утверждения и ведения бюджетных смет казенных учреждений&quot; (Зарегистрировано в Минюсте России 13.03.2018 N 50330) {КонсультантПлюс}">
        <w:r w:rsidRPr="00ED4EB1">
          <w:rPr>
            <w:sz w:val="28"/>
            <w:szCs w:val="28"/>
          </w:rPr>
          <w:t>приказом</w:t>
        </w:r>
      </w:hyperlink>
      <w:r w:rsidRPr="00ED4EB1">
        <w:rPr>
          <w:sz w:val="28"/>
          <w:szCs w:val="28"/>
        </w:rPr>
        <w:t xml:space="preserve"> Министерства финансов Российской Федерации от 14.02.2018 N 26н "Об Общих требованиях к порядку составления, утверждения и ведения бюджетных смет казенных учреждений" и определяет требования к составлению, утверждению и ведению бюджетных смет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учреждения «Управление</w:t>
      </w:r>
      <w:r w:rsidRPr="00ED4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городского хозяйства», в отношении которого</w:t>
      </w:r>
      <w:r w:rsidRPr="00ED4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Муниципальное учреждение «Администрация городского поселения Мышкин» осуществляет функции и полномочия учредителя</w:t>
      </w:r>
      <w:r w:rsidRPr="00ED4EB1">
        <w:rPr>
          <w:sz w:val="28"/>
          <w:szCs w:val="28"/>
        </w:rPr>
        <w:t xml:space="preserve"> (далее - казенное учреждение).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ED4EB1">
      <w:pPr>
        <w:ind w:left="-567" w:firstLine="567"/>
        <w:jc w:val="center"/>
        <w:rPr>
          <w:sz w:val="28"/>
          <w:szCs w:val="28"/>
        </w:rPr>
      </w:pPr>
      <w:r w:rsidRPr="00ED4EB1">
        <w:rPr>
          <w:sz w:val="28"/>
          <w:szCs w:val="28"/>
        </w:rPr>
        <w:t>2. Составление и утверждение бюджетной сметы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bookmarkStart w:id="1" w:name="P58"/>
      <w:bookmarkEnd w:id="1"/>
      <w:r w:rsidRPr="00ED4EB1">
        <w:rPr>
          <w:sz w:val="28"/>
          <w:szCs w:val="28"/>
        </w:rPr>
        <w:t xml:space="preserve">2.1. В целях Порядка под составлением бюджетной сметы понимается установление объема и распределения направлений расходов </w:t>
      </w:r>
      <w:r>
        <w:rPr>
          <w:sz w:val="28"/>
          <w:szCs w:val="28"/>
        </w:rPr>
        <w:t xml:space="preserve">местного </w:t>
      </w:r>
      <w:r w:rsidRPr="00ED4EB1">
        <w:rPr>
          <w:sz w:val="28"/>
          <w:szCs w:val="28"/>
        </w:rPr>
        <w:t xml:space="preserve">бюджета на очередной финансовый год и плановый период на принятие и (или) исполнение функций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Муниципального учреждения «Управление</w:t>
      </w:r>
      <w:r w:rsidRPr="00ED4EB1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городского хозяйства» (далее – учреждение) </w:t>
      </w:r>
      <w:r w:rsidRPr="00ED4EB1">
        <w:rPr>
          <w:sz w:val="28"/>
          <w:szCs w:val="28"/>
        </w:rPr>
        <w:t xml:space="preserve">на основании доведенных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Муниципальным учреждением «Администрация городского поселения Мышкин»</w:t>
      </w:r>
      <w:r w:rsidRPr="00ED4EB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ED4EB1">
        <w:rPr>
          <w:sz w:val="28"/>
          <w:szCs w:val="28"/>
        </w:rPr>
        <w:t xml:space="preserve">) до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 xml:space="preserve"> в установленном порядке лимитов бюджетных обязательств: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t>по</w:t>
      </w:r>
      <w:proofErr w:type="gramEnd"/>
      <w:r w:rsidRPr="00ED4EB1">
        <w:rPr>
          <w:sz w:val="28"/>
          <w:szCs w:val="28"/>
        </w:rPr>
        <w:t xml:space="preserve"> обеспечению выполнения функций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 xml:space="preserve"> в соответствии со </w:t>
      </w:r>
      <w:hyperlink r:id="rId13" w:tooltip="&quot;Бюджетный кодекс Российской Федерации&quot; от 31.07.1998 N 145-ФЗ (ред. от 14.07.2022) {КонсультантПлюс}">
        <w:r w:rsidRPr="00ED4EB1">
          <w:rPr>
            <w:sz w:val="28"/>
            <w:szCs w:val="28"/>
          </w:rPr>
          <w:t>статьей 70</w:t>
        </w:r>
      </w:hyperlink>
      <w:r w:rsidRPr="00ED4EB1">
        <w:rPr>
          <w:sz w:val="28"/>
          <w:szCs w:val="28"/>
        </w:rPr>
        <w:t xml:space="preserve"> Бюджетного кодекса Российской Федерации;</w:t>
      </w:r>
    </w:p>
    <w:p w:rsidR="000C3A2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по расходам на предоставление бюджетных инвестиций, субсидий бюджетным и автономным учреждениям, иным некоммерческим организациям, субсидий юридическим лицам, индивидуальным предпринимателям, физическим лицам - производителям товаров, работ, услуг, судебных актов в соответствии со </w:t>
      </w:r>
      <w:hyperlink r:id="rId14" w:tooltip="&quot;Бюджетный кодекс Российской Федерации&quot; от 31.07.1998 N 145-ФЗ (ред. от 14.07.2022) {КонсультантПлюс}">
        <w:r w:rsidRPr="00ED4EB1">
          <w:rPr>
            <w:sz w:val="28"/>
            <w:szCs w:val="28"/>
          </w:rPr>
          <w:t>статьей 242.2</w:t>
        </w:r>
      </w:hyperlink>
      <w:r w:rsidRPr="00ED4EB1">
        <w:rPr>
          <w:sz w:val="28"/>
          <w:szCs w:val="28"/>
        </w:rPr>
        <w:t xml:space="preserve"> Бюджетног</w:t>
      </w:r>
      <w:r w:rsidR="000C3A21">
        <w:rPr>
          <w:sz w:val="28"/>
          <w:szCs w:val="28"/>
        </w:rPr>
        <w:t>о кодекса Российской Федерации;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t>по</w:t>
      </w:r>
      <w:proofErr w:type="gramEnd"/>
      <w:r w:rsidRPr="00ED4EB1">
        <w:rPr>
          <w:sz w:val="28"/>
          <w:szCs w:val="28"/>
        </w:rPr>
        <w:t xml:space="preserve"> расходам на закупки товаров, работ, услуг, осуществляемые учреждением в пользу третьих лиц.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В бюджетной смете </w:t>
      </w:r>
      <w:proofErr w:type="spellStart"/>
      <w:r w:rsidRPr="00ED4EB1">
        <w:rPr>
          <w:sz w:val="28"/>
          <w:szCs w:val="28"/>
        </w:rPr>
        <w:t>справочно</w:t>
      </w:r>
      <w:proofErr w:type="spellEnd"/>
      <w:r w:rsidRPr="00ED4EB1">
        <w:rPr>
          <w:sz w:val="28"/>
          <w:szCs w:val="28"/>
        </w:rPr>
        <w:t xml:space="preserve"> указываются объем и распределение направлений расходов на исполнение публичных нормативных обязательств.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2.2. Показатели бюджетной сметы на очередной финансовый год и плановый период формируются в разрезе кодов классификации расходов бюджетов бюджетной классификации Российской Федерации с детализацией до кодов </w:t>
      </w:r>
      <w:r w:rsidRPr="00ED4EB1">
        <w:rPr>
          <w:sz w:val="28"/>
          <w:szCs w:val="28"/>
        </w:rPr>
        <w:lastRenderedPageBreak/>
        <w:t>статей и подстатей классификации операций сектора государственного управления с указанием кода мероприятия.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2.3. Бюджетная смета составляется и ведется на основании обоснований (расчетов) плановых сметных показателей, являющихся неотъемлемой частью сметы, составление и ведение которых осуществляется в соответствии с </w:t>
      </w:r>
      <w:hyperlink w:anchor="P96" w:tooltip="4. Составление и ведение обоснований (расчетов)">
        <w:r w:rsidRPr="00ED4EB1">
          <w:rPr>
            <w:sz w:val="28"/>
            <w:szCs w:val="28"/>
          </w:rPr>
          <w:t>разделом 4</w:t>
        </w:r>
      </w:hyperlink>
      <w:r w:rsidRPr="00ED4EB1">
        <w:rPr>
          <w:sz w:val="28"/>
          <w:szCs w:val="28"/>
        </w:rPr>
        <w:t xml:space="preserve"> Порядка.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Показатели бюджетной сметы и показатели обоснований (расчетов) плановых сметных показателей должны соответствовать друг другу.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2.4. Бюджетная </w:t>
      </w:r>
      <w:hyperlink w:anchor="P129" w:tooltip="                              БЮДЖЕТНАЯ СМЕТА">
        <w:r w:rsidRPr="00ED4EB1">
          <w:rPr>
            <w:sz w:val="28"/>
            <w:szCs w:val="28"/>
          </w:rPr>
          <w:t>смета</w:t>
        </w:r>
      </w:hyperlink>
      <w:r w:rsidRPr="00ED4EB1">
        <w:rPr>
          <w:sz w:val="28"/>
          <w:szCs w:val="28"/>
        </w:rPr>
        <w:t xml:space="preserve"> составляется учреждением в двух экземплярах по форме согласно</w:t>
      </w:r>
      <w:r w:rsidR="00C74B8C">
        <w:rPr>
          <w:sz w:val="28"/>
          <w:szCs w:val="28"/>
        </w:rPr>
        <w:t xml:space="preserve"> Приложения № 1 к общим требованиям к порядку составления, утверждения и ведения бюджетных смет казенных учреждений</w:t>
      </w:r>
      <w:r w:rsidR="0097453E">
        <w:rPr>
          <w:sz w:val="28"/>
          <w:szCs w:val="28"/>
        </w:rPr>
        <w:t>, утвержденным приказом Министерства финансов Российской Федерации от 14.02.2018 № 26н</w:t>
      </w:r>
      <w:r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2.5. В целях формирования бюджетной сметы </w:t>
      </w:r>
      <w:r>
        <w:rPr>
          <w:sz w:val="28"/>
          <w:szCs w:val="28"/>
        </w:rPr>
        <w:t>Администрация</w:t>
      </w:r>
      <w:r w:rsidRPr="00ED4EB1">
        <w:rPr>
          <w:sz w:val="28"/>
          <w:szCs w:val="28"/>
        </w:rPr>
        <w:t xml:space="preserve"> в течение 5 рабочих дней со дня утвержденных лимитов бюджетных обязательств распределяет и доводит до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 xml:space="preserve"> лимиты бюджетных обязательств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bookmarkStart w:id="2" w:name="P68"/>
      <w:bookmarkEnd w:id="2"/>
      <w:r w:rsidRPr="00ED4EB1">
        <w:rPr>
          <w:sz w:val="28"/>
          <w:szCs w:val="28"/>
        </w:rPr>
        <w:t xml:space="preserve">2.6. </w:t>
      </w:r>
      <w:r w:rsidR="00DD4AE1">
        <w:rPr>
          <w:sz w:val="28"/>
          <w:szCs w:val="28"/>
        </w:rPr>
        <w:t>У</w:t>
      </w:r>
      <w:r w:rsidRPr="00ED4EB1">
        <w:rPr>
          <w:sz w:val="28"/>
          <w:szCs w:val="28"/>
        </w:rPr>
        <w:t xml:space="preserve">чреждение в течение </w:t>
      </w:r>
      <w:r w:rsidR="00C453B1">
        <w:rPr>
          <w:sz w:val="28"/>
          <w:szCs w:val="28"/>
        </w:rPr>
        <w:t>7</w:t>
      </w:r>
      <w:r w:rsidRPr="00ED4EB1">
        <w:rPr>
          <w:sz w:val="28"/>
          <w:szCs w:val="28"/>
        </w:rPr>
        <w:t xml:space="preserve"> рабочих дней со дня получения лимитов бюджетных обязательств составляет и представляет на утверждение в </w:t>
      </w:r>
      <w:r>
        <w:rPr>
          <w:sz w:val="28"/>
          <w:szCs w:val="28"/>
        </w:rPr>
        <w:t>Администраци</w:t>
      </w:r>
      <w:r w:rsidR="00DD4AE1">
        <w:rPr>
          <w:sz w:val="28"/>
          <w:szCs w:val="28"/>
        </w:rPr>
        <w:t>ю</w:t>
      </w:r>
      <w:r w:rsidRPr="00ED4EB1">
        <w:rPr>
          <w:sz w:val="28"/>
          <w:szCs w:val="28"/>
        </w:rPr>
        <w:t xml:space="preserve"> бюджетную смету на очередной финансовый год и плановый период с приложением обоснований (расчетов) плановых сметных показателей.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2.7. Бюджетная смета подписывается руководителем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 xml:space="preserve"> и исполнителем документа с указанием даты подписания.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bookmarkStart w:id="3" w:name="P70"/>
      <w:bookmarkEnd w:id="3"/>
      <w:r w:rsidRPr="00ED4EB1">
        <w:rPr>
          <w:sz w:val="28"/>
          <w:szCs w:val="28"/>
        </w:rPr>
        <w:t xml:space="preserve">2.8. </w:t>
      </w:r>
      <w:r>
        <w:rPr>
          <w:sz w:val="28"/>
          <w:szCs w:val="28"/>
        </w:rPr>
        <w:t>Администрация</w:t>
      </w:r>
      <w:r w:rsidRPr="00ED4EB1">
        <w:rPr>
          <w:sz w:val="28"/>
          <w:szCs w:val="28"/>
        </w:rPr>
        <w:t xml:space="preserve"> рассматривает бюджетную смету на предмет соответствия показателей бюджетной сметы лимитам бюджетных обязательств, правильности произведенных расчетов, распределения расходов по кодам бюджетной классификации Российской Федерации.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Рассмотрение бюджетной сметы, представленной без приложения обоснований (расчетов) плановых сметных показателей, не производится.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Бюджетная смета рассматривается </w:t>
      </w:r>
      <w:r>
        <w:rPr>
          <w:sz w:val="28"/>
          <w:szCs w:val="28"/>
        </w:rPr>
        <w:t>Администраци</w:t>
      </w:r>
      <w:r w:rsidR="00DD4AE1">
        <w:rPr>
          <w:sz w:val="28"/>
          <w:szCs w:val="28"/>
        </w:rPr>
        <w:t>ей</w:t>
      </w:r>
      <w:r w:rsidRPr="00ED4EB1">
        <w:rPr>
          <w:sz w:val="28"/>
          <w:szCs w:val="28"/>
        </w:rPr>
        <w:t xml:space="preserve"> и при отсутствии замечаний утверждается </w:t>
      </w:r>
      <w:r w:rsidR="00DD4AE1">
        <w:rPr>
          <w:sz w:val="28"/>
          <w:szCs w:val="28"/>
        </w:rPr>
        <w:t>Главой городского поселения Мышкин</w:t>
      </w:r>
      <w:r w:rsidRPr="00ED4EB1">
        <w:rPr>
          <w:sz w:val="28"/>
          <w:szCs w:val="28"/>
        </w:rPr>
        <w:t xml:space="preserve"> в течение </w:t>
      </w:r>
      <w:r w:rsidR="00C453B1">
        <w:rPr>
          <w:sz w:val="28"/>
          <w:szCs w:val="28"/>
        </w:rPr>
        <w:t>3</w:t>
      </w:r>
      <w:r w:rsidRPr="00ED4EB1">
        <w:rPr>
          <w:sz w:val="28"/>
          <w:szCs w:val="28"/>
        </w:rPr>
        <w:t xml:space="preserve"> рабочих дней со дня ее получения.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bookmarkStart w:id="4" w:name="P73"/>
      <w:bookmarkEnd w:id="4"/>
      <w:r w:rsidRPr="00ED4EB1">
        <w:rPr>
          <w:sz w:val="28"/>
          <w:szCs w:val="28"/>
        </w:rPr>
        <w:t xml:space="preserve">2.9. Бюджетная смета в течение </w:t>
      </w:r>
      <w:r w:rsidR="00C453B1">
        <w:rPr>
          <w:sz w:val="28"/>
          <w:szCs w:val="28"/>
        </w:rPr>
        <w:t>3</w:t>
      </w:r>
      <w:r w:rsidRPr="00ED4EB1">
        <w:rPr>
          <w:sz w:val="28"/>
          <w:szCs w:val="28"/>
        </w:rPr>
        <w:t xml:space="preserve"> рабочих дней со дня ее получения возвращается учреждению на доработку в следующих случаях: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- несоответствие представленной бюджетной сметы показателям лимитов бюджетных обязательств, доведенных до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>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- отсутствие расчетов и обоснований плановых сметных показателей;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- несоблюдение формы бюджетной </w:t>
      </w:r>
      <w:hyperlink w:anchor="P129" w:tooltip="                              БЮДЖЕТНАЯ СМЕТА">
        <w:r w:rsidRPr="00ED4EB1">
          <w:rPr>
            <w:sz w:val="28"/>
            <w:szCs w:val="28"/>
          </w:rPr>
          <w:t>сметы</w:t>
        </w:r>
      </w:hyperlink>
      <w:r w:rsidRPr="00ED4EB1">
        <w:rPr>
          <w:sz w:val="28"/>
          <w:szCs w:val="28"/>
        </w:rPr>
        <w:t>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- выявление ошибок технического характера.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Бюджетная смета корректируется учреждением в течение 3 рабочих дней со дня ее получения и направляется в </w:t>
      </w:r>
      <w:r>
        <w:rPr>
          <w:sz w:val="28"/>
          <w:szCs w:val="28"/>
        </w:rPr>
        <w:t>Администрацию</w:t>
      </w:r>
      <w:r w:rsidRPr="00ED4EB1">
        <w:rPr>
          <w:sz w:val="28"/>
          <w:szCs w:val="28"/>
        </w:rPr>
        <w:t xml:space="preserve"> для повторного рассмотрения в порядке, установленном </w:t>
      </w:r>
      <w:hyperlink w:anchor="P70" w:tooltip="2.8. Департамент рассматривает бюджетную смету на предмет соответствия показателей бюджетной сметы лимитам бюджетных обязательств, правильности произведенных расчетов, распределения расходов по кодам бюджетной классификации Российской Федерации.">
        <w:r w:rsidRPr="00ED4EB1">
          <w:rPr>
            <w:sz w:val="28"/>
            <w:szCs w:val="28"/>
          </w:rPr>
          <w:t>пунктами 2.8</w:t>
        </w:r>
      </w:hyperlink>
      <w:r w:rsidRPr="00ED4EB1">
        <w:rPr>
          <w:sz w:val="28"/>
          <w:szCs w:val="28"/>
        </w:rPr>
        <w:t xml:space="preserve"> и </w:t>
      </w:r>
      <w:hyperlink w:anchor="P73" w:tooltip="2.9. Бюджетная смета в течение 5 рабочих дней со дня ее получения возвращается казенному учреждению на доработку в следующих случаях:">
        <w:r w:rsidRPr="00ED4EB1">
          <w:rPr>
            <w:sz w:val="28"/>
            <w:szCs w:val="28"/>
          </w:rPr>
          <w:t>2.9</w:t>
        </w:r>
      </w:hyperlink>
      <w:r w:rsidRPr="00ED4EB1">
        <w:rPr>
          <w:sz w:val="28"/>
          <w:szCs w:val="28"/>
        </w:rPr>
        <w:t xml:space="preserve"> данного раздела Порядка.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2.10. После утверждения один экземпляр бюджетной сметы остается в </w:t>
      </w:r>
      <w:r>
        <w:rPr>
          <w:sz w:val="28"/>
          <w:szCs w:val="28"/>
        </w:rPr>
        <w:t>Администраци</w:t>
      </w:r>
      <w:r w:rsidR="00DD4AE1">
        <w:rPr>
          <w:sz w:val="28"/>
          <w:szCs w:val="28"/>
        </w:rPr>
        <w:t>и</w:t>
      </w:r>
      <w:r w:rsidRPr="00ED4EB1">
        <w:rPr>
          <w:sz w:val="28"/>
          <w:szCs w:val="28"/>
        </w:rPr>
        <w:t>, второй в течение 2 рабочих дней с момента утверждения возвращается в учреждение.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3C0E0C">
      <w:pPr>
        <w:ind w:left="-567" w:firstLine="567"/>
        <w:jc w:val="center"/>
        <w:rPr>
          <w:sz w:val="28"/>
          <w:szCs w:val="28"/>
        </w:rPr>
      </w:pPr>
      <w:r w:rsidRPr="00ED4EB1">
        <w:rPr>
          <w:sz w:val="28"/>
          <w:szCs w:val="28"/>
        </w:rPr>
        <w:t>3. Ведение бюджетной сметы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lastRenderedPageBreak/>
        <w:t>3.1. Ведение бюджетной сметы осуществляется учреждением путем внесения изменений в показатели бюджетной сметы в пределах доведенных учреждению лимитов бюджетных обязательств.</w:t>
      </w:r>
    </w:p>
    <w:p w:rsidR="00ED4EB1" w:rsidRPr="00ED4EB1" w:rsidRDefault="00EE68A2" w:rsidP="00ED4EB1">
      <w:pPr>
        <w:ind w:left="-567" w:firstLine="567"/>
        <w:rPr>
          <w:sz w:val="28"/>
          <w:szCs w:val="28"/>
        </w:rPr>
      </w:pPr>
      <w:hyperlink w:anchor="P469" w:tooltip="                                 ИЗМЕНЕНИЕ">
        <w:r w:rsidR="00ED4EB1" w:rsidRPr="00ED4EB1">
          <w:rPr>
            <w:sz w:val="28"/>
            <w:szCs w:val="28"/>
          </w:rPr>
          <w:t>Изменения</w:t>
        </w:r>
      </w:hyperlink>
      <w:r w:rsidR="00ED4EB1" w:rsidRPr="00ED4EB1">
        <w:rPr>
          <w:sz w:val="28"/>
          <w:szCs w:val="28"/>
        </w:rPr>
        <w:t xml:space="preserve"> показателей бюджетной сметы составляются </w:t>
      </w:r>
      <w:r w:rsidR="00247244">
        <w:rPr>
          <w:sz w:val="28"/>
          <w:szCs w:val="28"/>
        </w:rPr>
        <w:t>учреждением по форме согласно П</w:t>
      </w:r>
      <w:r w:rsidR="00ED4EB1" w:rsidRPr="00ED4EB1">
        <w:rPr>
          <w:sz w:val="28"/>
          <w:szCs w:val="28"/>
        </w:rPr>
        <w:t xml:space="preserve">риложению 2 </w:t>
      </w:r>
      <w:r w:rsidR="00247244">
        <w:rPr>
          <w:sz w:val="28"/>
          <w:szCs w:val="28"/>
        </w:rPr>
        <w:t>к общим требованиям к порядку составления, утверждения и ведения бюджетных смет казенных учреждений, утвержденным приказом Министерства финансов Российской Федерации от 14.02.2018 № 26н</w:t>
      </w:r>
      <w:r w:rsidR="00ED4EB1"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3.2. Внесение изменений в показатели бюджетной сметы осуществляется путем утверждения изменений показателей - сумм увеличения объемов сметных назначений, отражающихся со знаком "+" и (или) уменьшения объемов сметных назначений, отражающихся со знаком "-".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Изменение показателей бюджетной сметы осуществляется по следующим основаниям: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- изменение доведенных учреждению в установленном порядке лимитов бюджетных обязательств;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- изменение распределения лимитов бюджетных обязательств по кодам расходов бюджетной классификации Российской Федерации, не требующих изменения показателей бюджетной росписи и лимитов бюджетных обязательств </w:t>
      </w:r>
      <w:r>
        <w:rPr>
          <w:sz w:val="28"/>
          <w:szCs w:val="28"/>
        </w:rPr>
        <w:t>Администраци</w:t>
      </w:r>
      <w:r w:rsidR="003C0E0C">
        <w:rPr>
          <w:sz w:val="28"/>
          <w:szCs w:val="28"/>
        </w:rPr>
        <w:t>и</w:t>
      </w:r>
      <w:r w:rsidRPr="00ED4EB1">
        <w:rPr>
          <w:sz w:val="28"/>
          <w:szCs w:val="28"/>
        </w:rPr>
        <w:t>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- изменение распределения лимитов бюджетных обязательств по кодам классификации расходов бюджета, требующих изменения показателей бюджетной росписи и лимитов бюджетных обязательств </w:t>
      </w:r>
      <w:r>
        <w:rPr>
          <w:sz w:val="28"/>
          <w:szCs w:val="28"/>
        </w:rPr>
        <w:t>Администраци</w:t>
      </w:r>
      <w:r w:rsidR="003C0E0C">
        <w:rPr>
          <w:sz w:val="28"/>
          <w:szCs w:val="28"/>
        </w:rPr>
        <w:t>и</w:t>
      </w:r>
      <w:r w:rsidRPr="00ED4EB1">
        <w:rPr>
          <w:sz w:val="28"/>
          <w:szCs w:val="28"/>
        </w:rPr>
        <w:t>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- изменение распределения лимитов бюджетных обязательств между разделами бюджетной сметы.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3.3. Изменения в бюджетную смету формируются на основании изменений показателей обоснований (расчетов) плановых сметных показателей, сформированных в соответствии с </w:t>
      </w:r>
      <w:hyperlink w:anchor="P96" w:tooltip="4. Составление и ведение обоснований (расчетов)">
        <w:r w:rsidRPr="00ED4EB1">
          <w:rPr>
            <w:sz w:val="28"/>
            <w:szCs w:val="28"/>
          </w:rPr>
          <w:t>разделом 4</w:t>
        </w:r>
      </w:hyperlink>
      <w:r w:rsidRPr="00ED4EB1">
        <w:rPr>
          <w:sz w:val="28"/>
          <w:szCs w:val="28"/>
        </w:rPr>
        <w:t xml:space="preserve"> Порядка.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3.4. Внесение изменений в бюджетную смету, требующих изменения показателей бюджетной росписи и лимитов бюджетных обязательств </w:t>
      </w:r>
      <w:r>
        <w:rPr>
          <w:sz w:val="28"/>
          <w:szCs w:val="28"/>
        </w:rPr>
        <w:t>Администраци</w:t>
      </w:r>
      <w:r w:rsidR="003C0E0C">
        <w:rPr>
          <w:sz w:val="28"/>
          <w:szCs w:val="28"/>
        </w:rPr>
        <w:t>и</w:t>
      </w:r>
      <w:r w:rsidRPr="00ED4EB1">
        <w:rPr>
          <w:sz w:val="28"/>
          <w:szCs w:val="28"/>
        </w:rPr>
        <w:t xml:space="preserve">, осуществляется после внесения в установленном порядке изменений в бюджетную роспись и лимиты бюджетных обязательств </w:t>
      </w:r>
      <w:r>
        <w:rPr>
          <w:sz w:val="28"/>
          <w:szCs w:val="28"/>
        </w:rPr>
        <w:t>Администраци</w:t>
      </w:r>
      <w:r w:rsidR="003C0E0C">
        <w:rPr>
          <w:sz w:val="28"/>
          <w:szCs w:val="28"/>
        </w:rPr>
        <w:t>и</w:t>
      </w:r>
      <w:r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3.5. Внесение изменений в показатели бюджетной сметы и изменений обоснований (расчетов) плановых сметных показателей осуществляется в порядке, установленном </w:t>
      </w:r>
      <w:hyperlink w:anchor="P70" w:tooltip="2.8. Департамент рассматривает бюджетную смету на предмет соответствия показателей бюджетной сметы лимитам бюджетных обязательств, правильности произведенных расчетов, распределения расходов по кодам бюджетной классификации Российской Федерации.">
        <w:r w:rsidRPr="00ED4EB1">
          <w:rPr>
            <w:sz w:val="28"/>
            <w:szCs w:val="28"/>
          </w:rPr>
          <w:t>пунктами 2.8</w:t>
        </w:r>
      </w:hyperlink>
      <w:r w:rsidRPr="00ED4EB1">
        <w:rPr>
          <w:sz w:val="28"/>
          <w:szCs w:val="28"/>
        </w:rPr>
        <w:t xml:space="preserve"> и </w:t>
      </w:r>
      <w:hyperlink w:anchor="P73" w:tooltip="2.9. Бюджетная смета в течение 5 рабочих дней со дня ее получения возвращается казенному учреждению на доработку в следующих случаях:">
        <w:r w:rsidRPr="00ED4EB1">
          <w:rPr>
            <w:sz w:val="28"/>
            <w:szCs w:val="28"/>
          </w:rPr>
          <w:t>2.9 раздела 2</w:t>
        </w:r>
      </w:hyperlink>
      <w:r w:rsidRPr="00ED4EB1">
        <w:rPr>
          <w:sz w:val="28"/>
          <w:szCs w:val="28"/>
        </w:rPr>
        <w:t xml:space="preserve"> Порядка.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3.6. Внесение изменений в показатели бюджетной сметы на текущий финансовый год осуществляется не позднее одного рабочего дня до окончания текущего финансового года. Внесение изменений в бюджетную смету за истекший финансовый год не допускается.</w:t>
      </w:r>
    </w:p>
    <w:p w:rsidR="00ED4EB1" w:rsidRDefault="00ED4EB1" w:rsidP="00ED4EB1">
      <w:pPr>
        <w:ind w:left="-567" w:firstLine="567"/>
        <w:rPr>
          <w:sz w:val="28"/>
          <w:szCs w:val="28"/>
        </w:rPr>
      </w:pPr>
    </w:p>
    <w:p w:rsidR="00CB1F1F" w:rsidRPr="00ED4EB1" w:rsidRDefault="00CB1F1F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3C0E0C">
      <w:pPr>
        <w:ind w:left="-567" w:firstLine="567"/>
        <w:jc w:val="center"/>
        <w:rPr>
          <w:sz w:val="28"/>
          <w:szCs w:val="28"/>
        </w:rPr>
      </w:pPr>
      <w:bookmarkStart w:id="5" w:name="P96"/>
      <w:bookmarkEnd w:id="5"/>
      <w:r w:rsidRPr="00ED4EB1">
        <w:rPr>
          <w:sz w:val="28"/>
          <w:szCs w:val="28"/>
        </w:rPr>
        <w:t>4. Составление и ведение обоснований (расчетов)</w:t>
      </w:r>
    </w:p>
    <w:p w:rsidR="00ED4EB1" w:rsidRPr="00ED4EB1" w:rsidRDefault="00ED4EB1" w:rsidP="00CB1F1F">
      <w:pPr>
        <w:ind w:left="-567" w:firstLine="567"/>
        <w:jc w:val="center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t>плановых</w:t>
      </w:r>
      <w:proofErr w:type="gramEnd"/>
      <w:r w:rsidRPr="00ED4EB1">
        <w:rPr>
          <w:sz w:val="28"/>
          <w:szCs w:val="28"/>
        </w:rPr>
        <w:t xml:space="preserve"> сметных показателей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4.1. Обоснования (расчеты) плановых сметных показателей формируются (изменяются) учреждением при: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t>составлении</w:t>
      </w:r>
      <w:proofErr w:type="gramEnd"/>
      <w:r w:rsidRPr="00ED4EB1">
        <w:rPr>
          <w:sz w:val="28"/>
          <w:szCs w:val="28"/>
        </w:rPr>
        <w:t xml:space="preserve"> бюджетной сметы;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lastRenderedPageBreak/>
        <w:t>изменении</w:t>
      </w:r>
      <w:proofErr w:type="gramEnd"/>
      <w:r w:rsidRPr="00ED4EB1">
        <w:rPr>
          <w:sz w:val="28"/>
          <w:szCs w:val="28"/>
        </w:rPr>
        <w:t xml:space="preserve"> показателей бюджетной сметы;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proofErr w:type="gramStart"/>
      <w:r w:rsidRPr="00ED4EB1">
        <w:rPr>
          <w:sz w:val="28"/>
          <w:szCs w:val="28"/>
        </w:rPr>
        <w:t>изменении</w:t>
      </w:r>
      <w:proofErr w:type="gramEnd"/>
      <w:r w:rsidRPr="00ED4EB1">
        <w:rPr>
          <w:sz w:val="28"/>
          <w:szCs w:val="28"/>
        </w:rPr>
        <w:t xml:space="preserve"> значений показателей обоснований (расчетов) плановых сметных показателей, не влияющих на показатели бюджетной сметы.</w:t>
      </w:r>
    </w:p>
    <w:p w:rsid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Обоснования (расчеты) плановых сметных показателей формируются по направлениям, указанным в </w:t>
      </w:r>
      <w:hyperlink w:anchor="P58" w:tooltip="2.1. В целях Порядка под составлением бюджетной сметы понимается установление объема и распределения направлений расходов областного бюджета на очередной финансовый год и плановый период на принятие и (или) исполнение функций казенного учреждения на основании ">
        <w:r w:rsidRPr="00ED4EB1">
          <w:rPr>
            <w:sz w:val="28"/>
            <w:szCs w:val="28"/>
          </w:rPr>
          <w:t>пункте 2.1 раздела 2</w:t>
        </w:r>
      </w:hyperlink>
      <w:r w:rsidRPr="00ED4EB1">
        <w:rPr>
          <w:sz w:val="28"/>
          <w:szCs w:val="28"/>
        </w:rPr>
        <w:t xml:space="preserve"> Порядка, в соответствии с </w:t>
      </w:r>
      <w:hyperlink w:anchor="P789" w:tooltip="ПЕРЕЧЕНЬ">
        <w:r w:rsidRPr="00ED4EB1">
          <w:rPr>
            <w:sz w:val="28"/>
            <w:szCs w:val="28"/>
          </w:rPr>
          <w:t>Перечнем</w:t>
        </w:r>
      </w:hyperlink>
      <w:r w:rsidRPr="00ED4EB1">
        <w:rPr>
          <w:sz w:val="28"/>
          <w:szCs w:val="28"/>
        </w:rPr>
        <w:t xml:space="preserve"> обоснований (расчетов) к бюджетной смете, содержащимся в приложении </w:t>
      </w:r>
      <w:r w:rsidR="000E11C1">
        <w:rPr>
          <w:sz w:val="28"/>
          <w:szCs w:val="28"/>
        </w:rPr>
        <w:t>1</w:t>
      </w:r>
      <w:r w:rsidRPr="00ED4EB1">
        <w:rPr>
          <w:sz w:val="28"/>
          <w:szCs w:val="28"/>
        </w:rPr>
        <w:t xml:space="preserve"> к Порядку, в разрезе классификации операций сектора государственного управления.</w:t>
      </w:r>
    </w:p>
    <w:p w:rsidR="00EB128C" w:rsidRPr="00EB128C" w:rsidRDefault="00EB128C" w:rsidP="00EB128C">
      <w:pPr>
        <w:widowControl/>
        <w:ind w:left="-567" w:firstLine="567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Обоснования (расчеты) плановых сметных показателей составляются в процессе формирования проекта решения о бюджете на очередной финансовый год и плановый период.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4.2. Показатели обоснований (расчетов) плановых сметных показателей, формируемые при составлении бюджетной сметы, в части расходов на закупку товаров, работ, услуг с учетом принятых и планируемых к принятию учреждением бюджетных обязательств должны соответствовать показателям плана закупок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 xml:space="preserve">, формируемого и представляемого в </w:t>
      </w:r>
      <w:r>
        <w:rPr>
          <w:sz w:val="28"/>
          <w:szCs w:val="28"/>
        </w:rPr>
        <w:t>Администраци</w:t>
      </w:r>
      <w:r w:rsidR="000E11C1">
        <w:rPr>
          <w:sz w:val="28"/>
          <w:szCs w:val="28"/>
        </w:rPr>
        <w:t>ю</w:t>
      </w:r>
      <w:r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4.3. Обоснования (расчеты) плановых сметных показателей утверждаются руководителем </w:t>
      </w:r>
      <w:r w:rsidR="000C3A21">
        <w:rPr>
          <w:sz w:val="28"/>
          <w:szCs w:val="28"/>
        </w:rPr>
        <w:t>учреждения</w:t>
      </w:r>
      <w:r w:rsidRPr="00ED4EB1">
        <w:rPr>
          <w:sz w:val="28"/>
          <w:szCs w:val="28"/>
        </w:rPr>
        <w:t>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 xml:space="preserve">4.4. Утвержденные обоснования (расчеты) плановых сметных показателей, сформированные при составлении сметы, учреждение в срок, установленный </w:t>
      </w:r>
      <w:hyperlink w:anchor="P68" w:tooltip="2.6. Казенное учреждение в течение 10 рабочих дней со дня получения лимитов бюджетных обязательств составляет и представляет на утверждение в департамент бюджетную смету на очередной финансовый год и плановый период с приложением обоснований (расчетов) плановы">
        <w:r w:rsidRPr="00ED4EB1">
          <w:rPr>
            <w:sz w:val="28"/>
            <w:szCs w:val="28"/>
          </w:rPr>
          <w:t>пунктом 2.6 раздела 2</w:t>
        </w:r>
      </w:hyperlink>
      <w:r w:rsidRPr="00ED4EB1">
        <w:rPr>
          <w:sz w:val="28"/>
          <w:szCs w:val="28"/>
        </w:rPr>
        <w:t xml:space="preserve"> Порядка, направляет в </w:t>
      </w:r>
      <w:r>
        <w:rPr>
          <w:sz w:val="28"/>
          <w:szCs w:val="28"/>
        </w:rPr>
        <w:t>Администраци</w:t>
      </w:r>
      <w:r w:rsidR="000E11C1">
        <w:rPr>
          <w:sz w:val="28"/>
          <w:szCs w:val="28"/>
        </w:rPr>
        <w:t>ю</w:t>
      </w:r>
      <w:r w:rsidRPr="00ED4EB1">
        <w:rPr>
          <w:sz w:val="28"/>
          <w:szCs w:val="28"/>
        </w:rPr>
        <w:t xml:space="preserve"> одновременно с бюджетной сметой.</w:t>
      </w:r>
    </w:p>
    <w:p w:rsidR="00ED4EB1" w:rsidRPr="00ED4EB1" w:rsidRDefault="00ED4EB1" w:rsidP="00ED4EB1">
      <w:pPr>
        <w:ind w:left="-567" w:firstLine="567"/>
        <w:rPr>
          <w:sz w:val="28"/>
          <w:szCs w:val="28"/>
        </w:rPr>
      </w:pPr>
      <w:r w:rsidRPr="00ED4EB1">
        <w:rPr>
          <w:sz w:val="28"/>
          <w:szCs w:val="28"/>
        </w:rPr>
        <w:t>4.5. При изменении показателей бюджетной сметы обоснования (расчеты) плановых сметных показателей формируются путем внесения изменений в обоснования (расчеты) плановых сметных показателей, утвержденные при формировании бюджетной сметы.</w:t>
      </w:r>
    </w:p>
    <w:p w:rsidR="00ED4EB1" w:rsidRDefault="00ED4EB1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F65B02" w:rsidRDefault="00F65B02" w:rsidP="00ED4EB1">
      <w:pPr>
        <w:ind w:left="-567" w:firstLine="567"/>
        <w:rPr>
          <w:sz w:val="28"/>
          <w:szCs w:val="28"/>
        </w:rPr>
      </w:pPr>
    </w:p>
    <w:p w:rsidR="00F65B02" w:rsidRDefault="00F65B02" w:rsidP="00ED4EB1">
      <w:pPr>
        <w:ind w:left="-567" w:firstLine="567"/>
        <w:rPr>
          <w:sz w:val="28"/>
          <w:szCs w:val="28"/>
        </w:rPr>
      </w:pPr>
    </w:p>
    <w:p w:rsidR="00F65B02" w:rsidRDefault="00F65B02" w:rsidP="00ED4EB1">
      <w:pPr>
        <w:ind w:left="-567" w:firstLine="567"/>
        <w:rPr>
          <w:sz w:val="28"/>
          <w:szCs w:val="28"/>
        </w:rPr>
      </w:pPr>
    </w:p>
    <w:p w:rsidR="00692568" w:rsidRDefault="00692568" w:rsidP="00ED4EB1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jc w:val="right"/>
        <w:rPr>
          <w:sz w:val="28"/>
          <w:szCs w:val="28"/>
        </w:rPr>
      </w:pPr>
      <w:r w:rsidRPr="00692568">
        <w:rPr>
          <w:sz w:val="28"/>
          <w:szCs w:val="28"/>
        </w:rPr>
        <w:lastRenderedPageBreak/>
        <w:t>Приложение № 1 к Порядку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jc w:val="center"/>
        <w:rPr>
          <w:sz w:val="28"/>
          <w:szCs w:val="28"/>
        </w:rPr>
      </w:pPr>
      <w:r w:rsidRPr="00692568">
        <w:rPr>
          <w:sz w:val="28"/>
          <w:szCs w:val="28"/>
        </w:rPr>
        <w:t>ПЕРЕЧЕНЬ</w:t>
      </w:r>
    </w:p>
    <w:p w:rsidR="00692568" w:rsidRPr="00692568" w:rsidRDefault="00692568" w:rsidP="00692568">
      <w:pPr>
        <w:ind w:left="-567" w:firstLine="567"/>
        <w:jc w:val="center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обоснований</w:t>
      </w:r>
      <w:proofErr w:type="gramEnd"/>
      <w:r w:rsidRPr="00692568">
        <w:rPr>
          <w:sz w:val="28"/>
          <w:szCs w:val="28"/>
        </w:rPr>
        <w:t xml:space="preserve"> (расчетов) к бюджетной смете в разрезе</w:t>
      </w:r>
    </w:p>
    <w:p w:rsidR="00692568" w:rsidRPr="00692568" w:rsidRDefault="00692568" w:rsidP="00692568">
      <w:pPr>
        <w:ind w:left="-567" w:firstLine="567"/>
        <w:jc w:val="center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классификации</w:t>
      </w:r>
      <w:proofErr w:type="gramEnd"/>
      <w:r w:rsidRPr="00692568">
        <w:rPr>
          <w:sz w:val="28"/>
          <w:szCs w:val="28"/>
        </w:rPr>
        <w:t xml:space="preserve"> операций сектора государственного управления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211 "Заработная плата"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по оплате труда составляется на основе: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штатного</w:t>
      </w:r>
      <w:proofErr w:type="gramEnd"/>
      <w:r w:rsidRPr="00692568">
        <w:rPr>
          <w:sz w:val="28"/>
          <w:szCs w:val="28"/>
        </w:rPr>
        <w:t xml:space="preserve"> расписания, содержащего полный перечень должностей, размеры окладов, количество ставок по каждой должности;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правовых</w:t>
      </w:r>
      <w:proofErr w:type="gramEnd"/>
      <w:r w:rsidRPr="00692568">
        <w:rPr>
          <w:sz w:val="28"/>
          <w:szCs w:val="28"/>
        </w:rPr>
        <w:t xml:space="preserve"> актов, регламентирующих размер окладов, надбавок, премий, материальной помощи.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212 "Прочие несоциальные выплаты персоналу в денежной форме"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по прочим выплатам составляется на основе: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штатного</w:t>
      </w:r>
      <w:proofErr w:type="gramEnd"/>
      <w:r w:rsidRPr="00692568">
        <w:rPr>
          <w:sz w:val="28"/>
          <w:szCs w:val="28"/>
        </w:rPr>
        <w:t xml:space="preserve"> расписания, содержащего полный перечень должностей, размеры окладов, количество ставок по каждой должности;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правовых</w:t>
      </w:r>
      <w:proofErr w:type="gramEnd"/>
      <w:r w:rsidRPr="00692568">
        <w:rPr>
          <w:sz w:val="28"/>
          <w:szCs w:val="28"/>
        </w:rPr>
        <w:t xml:space="preserve"> актов, регламентирующих размер дополнительных выплат, не относящихся к заработной плате, пособий и компенсаций, обусловленных условиями трудовых отношений, статусом работников.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213 "Начисления на выплаты по оплате труда"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по оплате страховых взносов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на случай временной нетрудоспособности и в связи с материнством, Федеральный фонд обязательного медицинского страхования на обязательное медицинское страхование, а также страховых взносов на обязательное социальное страхование от несчастных случаев на производстве и профессиональных заболеваний составляется на основе: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штатного</w:t>
      </w:r>
      <w:proofErr w:type="gramEnd"/>
      <w:r w:rsidRPr="00692568">
        <w:rPr>
          <w:sz w:val="28"/>
          <w:szCs w:val="28"/>
        </w:rPr>
        <w:t xml:space="preserve"> расписания;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нормативных</w:t>
      </w:r>
      <w:proofErr w:type="gramEnd"/>
      <w:r w:rsidRPr="00692568">
        <w:rPr>
          <w:sz w:val="28"/>
          <w:szCs w:val="28"/>
        </w:rPr>
        <w:t xml:space="preserve"> актов, регламентирующих размер и порядок оплаты страховых взносов.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221 "Услуги связи"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размера</w:t>
      </w:r>
      <w:proofErr w:type="gramEnd"/>
      <w:r w:rsidRPr="00692568">
        <w:rPr>
          <w:sz w:val="28"/>
          <w:szCs w:val="28"/>
        </w:rPr>
        <w:t xml:space="preserve"> абонентской платы за одну телефонную точку и пользование Интернетом, стоимости одного почтового отправления, стоимости конвертов и знаков почтовой оплаты;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количества</w:t>
      </w:r>
      <w:proofErr w:type="gramEnd"/>
      <w:r w:rsidRPr="00692568">
        <w:rPr>
          <w:sz w:val="28"/>
          <w:szCs w:val="28"/>
        </w:rPr>
        <w:t xml:space="preserve"> телефонных точек, среднегодового количества почтовых отправлений;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количества</w:t>
      </w:r>
      <w:proofErr w:type="gramEnd"/>
      <w:r w:rsidRPr="00692568">
        <w:rPr>
          <w:sz w:val="28"/>
          <w:szCs w:val="28"/>
        </w:rPr>
        <w:t xml:space="preserve"> аппаратов мобильной связи, оплачиваемых учреждением, размера платы за телефонные переговоры;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lastRenderedPageBreak/>
        <w:t>сведений</w:t>
      </w:r>
      <w:proofErr w:type="gramEnd"/>
      <w:r w:rsidRPr="00692568">
        <w:rPr>
          <w:sz w:val="28"/>
          <w:szCs w:val="28"/>
        </w:rPr>
        <w:t xml:space="preserve"> о сложившихся расходах по услугам междугородней телефонной связи, почтовых услугах.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222 "Транспортные услуги"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плана</w:t>
      </w:r>
      <w:proofErr w:type="gramEnd"/>
      <w:r w:rsidRPr="00692568">
        <w:rPr>
          <w:sz w:val="28"/>
          <w:szCs w:val="28"/>
        </w:rPr>
        <w:t xml:space="preserve"> повышения квалификации, данных о среднегодовом количестве командировок (в части стоимости проезда от места работы до места командировки);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стоимости</w:t>
      </w:r>
      <w:proofErr w:type="gramEnd"/>
      <w:r w:rsidRPr="00692568">
        <w:rPr>
          <w:sz w:val="28"/>
          <w:szCs w:val="28"/>
        </w:rPr>
        <w:t xml:space="preserve"> проезда до пункта командирования и обратно;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стоимости</w:t>
      </w:r>
      <w:proofErr w:type="gramEnd"/>
      <w:r w:rsidRPr="00692568">
        <w:rPr>
          <w:sz w:val="28"/>
          <w:szCs w:val="28"/>
        </w:rPr>
        <w:t xml:space="preserve"> услуг по найму автотранспорта;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данных</w:t>
      </w:r>
      <w:proofErr w:type="gramEnd"/>
      <w:r w:rsidRPr="00692568">
        <w:rPr>
          <w:sz w:val="28"/>
          <w:szCs w:val="28"/>
        </w:rPr>
        <w:t xml:space="preserve"> о среднегодовых расходах по найму автотранспорта.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223 "Коммунальные услуги"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среднемесячной</w:t>
      </w:r>
      <w:proofErr w:type="gramEnd"/>
      <w:r w:rsidRPr="00692568">
        <w:rPr>
          <w:sz w:val="28"/>
          <w:szCs w:val="28"/>
        </w:rPr>
        <w:t xml:space="preserve"> потребности в энергетических ресурсах (электро-, </w:t>
      </w:r>
      <w:proofErr w:type="spellStart"/>
      <w:r w:rsidRPr="00692568">
        <w:rPr>
          <w:sz w:val="28"/>
          <w:szCs w:val="28"/>
        </w:rPr>
        <w:t>теплоэнергии</w:t>
      </w:r>
      <w:proofErr w:type="spellEnd"/>
      <w:r w:rsidRPr="00692568">
        <w:rPr>
          <w:sz w:val="28"/>
          <w:szCs w:val="28"/>
        </w:rPr>
        <w:t>) и воде в натуральном выражении;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данных</w:t>
      </w:r>
      <w:proofErr w:type="gramEnd"/>
      <w:r w:rsidRPr="00692568">
        <w:rPr>
          <w:sz w:val="28"/>
          <w:szCs w:val="28"/>
        </w:rPr>
        <w:t xml:space="preserve"> о тарифах за коммунальные услуги.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224 "Арендная плата за пользование имуществом</w:t>
      </w: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(</w:t>
      </w:r>
      <w:proofErr w:type="gramStart"/>
      <w:r w:rsidRPr="00692568">
        <w:rPr>
          <w:b/>
          <w:sz w:val="28"/>
          <w:szCs w:val="28"/>
        </w:rPr>
        <w:t>за</w:t>
      </w:r>
      <w:proofErr w:type="gramEnd"/>
      <w:r w:rsidRPr="00692568">
        <w:rPr>
          <w:b/>
          <w:sz w:val="28"/>
          <w:szCs w:val="28"/>
        </w:rPr>
        <w:t xml:space="preserve"> исключением земельных участков и других</w:t>
      </w: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proofErr w:type="gramStart"/>
      <w:r w:rsidRPr="00692568">
        <w:rPr>
          <w:b/>
          <w:sz w:val="28"/>
          <w:szCs w:val="28"/>
        </w:rPr>
        <w:t>обособленных</w:t>
      </w:r>
      <w:proofErr w:type="gramEnd"/>
      <w:r w:rsidRPr="00692568">
        <w:rPr>
          <w:b/>
          <w:sz w:val="28"/>
          <w:szCs w:val="28"/>
        </w:rPr>
        <w:t xml:space="preserve"> природных объектов)"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 площади арендуемых помещений и стоимости одного квадратного метра арендуемой площади, количества арендуемых автомобилей.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225 "Услуги по содержанию имущества"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среднегодовой</w:t>
      </w:r>
      <w:proofErr w:type="gramEnd"/>
      <w:r w:rsidRPr="00692568">
        <w:rPr>
          <w:sz w:val="28"/>
          <w:szCs w:val="28"/>
        </w:rPr>
        <w:t xml:space="preserve"> потребности на профилактику оргтехники и замену картриджей;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стоимости услуг по техническому обслуживанию, наладке, эксплуатации охранной и пожарной сигнализации, локальных вычислительных сетей;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стоимости услуг по ремонту и эксплуатации нефинансовых активов;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среднегодовой стоимости услуг по содержанию нефинансовых активов в чистоте: уборке помещений, вывозу мусора, мытью окон и других аналогичных расходов;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иных</w:t>
      </w:r>
      <w:proofErr w:type="gramEnd"/>
      <w:r w:rsidRPr="00692568">
        <w:rPr>
          <w:sz w:val="28"/>
          <w:szCs w:val="28"/>
        </w:rPr>
        <w:t xml:space="preserve"> расчетов, связанных с содержанием имущества.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226 "Прочие услуги"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расходов на приобретение и сопровождение нелицензионных программных продуктов;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lastRenderedPageBreak/>
        <w:t>расчета</w:t>
      </w:r>
      <w:proofErr w:type="gramEnd"/>
      <w:r w:rsidRPr="00692568">
        <w:rPr>
          <w:sz w:val="28"/>
          <w:szCs w:val="28"/>
        </w:rPr>
        <w:t xml:space="preserve"> возмещения расходов по найму жилого помещения при направлении работников в служебную командировку;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расходов по монтажу локальных вычислительных сетей, информационному обслуживанию;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среднегодовой стоимости услуг по вневедомственной охране;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иных</w:t>
      </w:r>
      <w:proofErr w:type="gramEnd"/>
      <w:r w:rsidRPr="00692568">
        <w:rPr>
          <w:sz w:val="28"/>
          <w:szCs w:val="28"/>
        </w:rPr>
        <w:t xml:space="preserve"> расчетов.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227 "Страхование"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на уплату страховых премий (взносов) составляется на основании договоров страхования, заключенных со страховыми организациями.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228 "Услуги, работы для целей капитальных вложений"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проектно</w:t>
      </w:r>
      <w:proofErr w:type="gramEnd"/>
      <w:r w:rsidRPr="00692568">
        <w:rPr>
          <w:sz w:val="28"/>
          <w:szCs w:val="28"/>
        </w:rPr>
        <w:t>-сметной документации;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иных</w:t>
      </w:r>
      <w:proofErr w:type="gramEnd"/>
      <w:r w:rsidRPr="00692568">
        <w:rPr>
          <w:sz w:val="28"/>
          <w:szCs w:val="28"/>
        </w:rPr>
        <w:t xml:space="preserve"> расчетов.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229 "Арендная плата за пользование земельными участками</w:t>
      </w: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proofErr w:type="gramStart"/>
      <w:r w:rsidRPr="00692568">
        <w:rPr>
          <w:b/>
          <w:sz w:val="28"/>
          <w:szCs w:val="28"/>
        </w:rPr>
        <w:t>и</w:t>
      </w:r>
      <w:proofErr w:type="gramEnd"/>
      <w:r w:rsidRPr="00692568">
        <w:rPr>
          <w:b/>
          <w:sz w:val="28"/>
          <w:szCs w:val="28"/>
        </w:rPr>
        <w:t xml:space="preserve"> другими обособленными природными объектами"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по оплате арендной платы составляется в соответствии с заключенными договорами аренды.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240 "Безвозмездные перечисления текущего характера</w:t>
      </w: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proofErr w:type="gramStart"/>
      <w:r w:rsidRPr="00692568">
        <w:rPr>
          <w:b/>
          <w:sz w:val="28"/>
          <w:szCs w:val="28"/>
        </w:rPr>
        <w:t>организациям</w:t>
      </w:r>
      <w:proofErr w:type="gramEnd"/>
      <w:r w:rsidRPr="00692568">
        <w:rPr>
          <w:b/>
          <w:sz w:val="28"/>
          <w:szCs w:val="28"/>
        </w:rPr>
        <w:t>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в разрезе подстатей классификации операций сектора государственного управления (далее - КОСГУ) 241 - 24B бюджетной классификации на основании нормативных правовых актов, устанавливающих порядок расчета объема бюджетных ассигнований.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260 "Социальное обеспечение"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в разрезе подстатей КОСГУ 261 - 267 бюджетной классификации на основании законодательных, нормативных правовых актов, устанавливающих порядок расчета объема бюджетных ассигнований.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290 "Прочие расходы"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составляется в разрезе подстатей КОСГУ 291 - 29T бюджетной классификации, осуществляется на основании: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расчета</w:t>
      </w:r>
      <w:proofErr w:type="gramEnd"/>
      <w:r w:rsidRPr="00692568">
        <w:rPr>
          <w:sz w:val="28"/>
          <w:szCs w:val="28"/>
        </w:rPr>
        <w:t xml:space="preserve"> суммы налогов, уплаченной за предыдущий налоговый период;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proofErr w:type="gramStart"/>
      <w:r w:rsidRPr="00692568">
        <w:rPr>
          <w:sz w:val="28"/>
          <w:szCs w:val="28"/>
        </w:rPr>
        <w:t>иных</w:t>
      </w:r>
      <w:proofErr w:type="gramEnd"/>
      <w:r w:rsidRPr="00692568">
        <w:rPr>
          <w:sz w:val="28"/>
          <w:szCs w:val="28"/>
        </w:rPr>
        <w:t xml:space="preserve"> расчетов.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310 "Увеличение стоимости основных средств"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осуществляется с учетом потребности в приобретении объектов, относящихся к основным средствам, независимо от их стоимости, и со сроком полезного использования более 12 месяцев.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340 "Увеличение стоимости материальных запасов"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осуществляется в разрезе подстатей КОСГУ 341 - 349 бюджетной классификации с учетом потребности в приобретении материалов, предназначенных для однократного использования в процессе деятельности учреждения в течение периода, не превышающего 12 месяцев (хозяйственные материалы, канцелярские принадлежности и пр.), независимо от их стоимости, а также предметы, используемые в деятельности учреждения в течение периода, превышающего 12 месяцев, но не относящиеся к основным средствам.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r w:rsidRPr="00692568">
        <w:rPr>
          <w:b/>
          <w:sz w:val="28"/>
          <w:szCs w:val="28"/>
        </w:rPr>
        <w:t>530 "Увеличение стоимости акций и иных</w:t>
      </w:r>
    </w:p>
    <w:p w:rsidR="00692568" w:rsidRPr="00692568" w:rsidRDefault="00692568" w:rsidP="00692568">
      <w:pPr>
        <w:ind w:left="-567" w:firstLine="567"/>
        <w:rPr>
          <w:b/>
          <w:sz w:val="28"/>
          <w:szCs w:val="28"/>
        </w:rPr>
      </w:pPr>
      <w:proofErr w:type="gramStart"/>
      <w:r w:rsidRPr="00692568">
        <w:rPr>
          <w:b/>
          <w:sz w:val="28"/>
          <w:szCs w:val="28"/>
        </w:rPr>
        <w:t>финансовых</w:t>
      </w:r>
      <w:proofErr w:type="gramEnd"/>
      <w:r w:rsidRPr="00692568">
        <w:rPr>
          <w:b/>
          <w:sz w:val="28"/>
          <w:szCs w:val="28"/>
        </w:rPr>
        <w:t xml:space="preserve"> инструментов"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  <w:r w:rsidRPr="00692568">
        <w:rPr>
          <w:sz w:val="28"/>
          <w:szCs w:val="28"/>
        </w:rPr>
        <w:t>Расчет расходов на основании нормативных правовых актов, устанавливающих порядок расчета объема бюджетных ассигнований.</w:t>
      </w: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692568" w:rsidRDefault="00692568" w:rsidP="00692568">
      <w:pPr>
        <w:ind w:left="-567" w:firstLine="567"/>
        <w:rPr>
          <w:sz w:val="28"/>
          <w:szCs w:val="28"/>
        </w:rPr>
      </w:pPr>
    </w:p>
    <w:p w:rsidR="00692568" w:rsidRPr="00ED4EB1" w:rsidRDefault="00692568" w:rsidP="00ED4EB1">
      <w:pPr>
        <w:ind w:left="-567" w:firstLine="567"/>
        <w:rPr>
          <w:sz w:val="28"/>
          <w:szCs w:val="28"/>
        </w:rPr>
      </w:pPr>
    </w:p>
    <w:sectPr w:rsidR="00692568" w:rsidRPr="00ED4EB1" w:rsidSect="00CB1F1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A37"/>
    <w:rsid w:val="000C3A21"/>
    <w:rsid w:val="000E11C1"/>
    <w:rsid w:val="000E65E7"/>
    <w:rsid w:val="001C4B34"/>
    <w:rsid w:val="00247244"/>
    <w:rsid w:val="003C0E0C"/>
    <w:rsid w:val="00514A37"/>
    <w:rsid w:val="00692568"/>
    <w:rsid w:val="006972C7"/>
    <w:rsid w:val="007E1066"/>
    <w:rsid w:val="008721B2"/>
    <w:rsid w:val="00931FAA"/>
    <w:rsid w:val="00932B64"/>
    <w:rsid w:val="00945646"/>
    <w:rsid w:val="0097453E"/>
    <w:rsid w:val="009F55BD"/>
    <w:rsid w:val="00C453B1"/>
    <w:rsid w:val="00C74B8C"/>
    <w:rsid w:val="00CB1F1F"/>
    <w:rsid w:val="00DD4AE1"/>
    <w:rsid w:val="00E87C98"/>
    <w:rsid w:val="00EB128C"/>
    <w:rsid w:val="00ED4EB1"/>
    <w:rsid w:val="00EE68A2"/>
    <w:rsid w:val="00F65B02"/>
    <w:rsid w:val="00FA2047"/>
    <w:rsid w:val="00FF6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92638-EC7F-4CC5-911E-82C0A2BA6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6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10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E1066"/>
    <w:rPr>
      <w:color w:val="0000FF"/>
      <w:u w:val="single"/>
    </w:rPr>
  </w:style>
  <w:style w:type="paragraph" w:customStyle="1" w:styleId="ConsPlusTitle">
    <w:name w:val="ConsPlusTitle"/>
    <w:rsid w:val="007E106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Normal">
    <w:name w:val="ConsPlusNormal"/>
    <w:rsid w:val="006972C7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F624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F624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13846629A648C74570CB3513A337FB0888F5E5D997EBF24C3B6C0474ACDD6AE45D0AA70011B33A03A0BFD5B0379FBE548F0D95795163A09R6V0G" TargetMode="External"/><Relationship Id="rId13" Type="http://schemas.openxmlformats.org/officeDocument/2006/relationships/hyperlink" Target="consultantplus://offline/ref=213846629A648C74570CB3513A337FB08F84555A997CBF24C3B6C0474ACDD6AE45D0AA7200183AAA6851ED5F4A2DFFFA41E7C75C8B16R3V8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13846629A648C74570CB3513A337FB08F84555A997CBF24C3B6C0474ACDD6AE45D0AA72001230AA6851ED5F4A2DFFFA41E7C75C8B16R3V8G" TargetMode="External"/><Relationship Id="rId12" Type="http://schemas.openxmlformats.org/officeDocument/2006/relationships/hyperlink" Target="consultantplus://offline/ref=213846629A648C74570CB3513A337FB0888F5E5D997EBF24C3B6C0474ACDD6AE45D0AA70011B33A03A0BFD5B0379FBE548F0D95795163A09R6V0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13846629A648C74570CB3513A337FB08F84555A997CBF24C3B6C0474ACDD6AE45D0AA72001C32AA6851ED5F4A2DFFFA41E7C75C8B16R3V8G" TargetMode="External"/><Relationship Id="rId11" Type="http://schemas.openxmlformats.org/officeDocument/2006/relationships/hyperlink" Target="consultantplus://offline/ref=213846629A648C74570CB3513A337FB08F84555A997CBF24C3B6C0474ACDD6AE45D0AA72001230AA6851ED5F4A2DFFFA41E7C75C8B16R3V8G" TargetMode="External"/><Relationship Id="rId5" Type="http://schemas.openxmlformats.org/officeDocument/2006/relationships/hyperlink" Target="consultantplus://offline/ref=213846629A648C74570CB3513A337FB08F84555A997CBF24C3B6C0474ACDD6AE45D0AA72001D37AA6851ED5F4A2DFFFA41E7C75C8B16R3V8G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213846629A648C74570CB3513A337FB08F84555A997CBF24C3B6C0474ACDD6AE45D0AA70011835A23A0BFD5B0379FBE548F0D95795163A09R6V0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213846629A648C74570CB3513A337FB08F84555A997CBF24C3B6C0474ACDD6AE45D0AA72001D37AA6851ED5F4A2DFFFA41E7C75C8B16R3V8G" TargetMode="External"/><Relationship Id="rId14" Type="http://schemas.openxmlformats.org/officeDocument/2006/relationships/hyperlink" Target="consultantplus://offline/ref=213846629A648C74570CB3513A337FB08F84555A997CBF24C3B6C0474ACDD6AE45D0AA7001193AA8340BFD5B0379FBE548F0D95795163A09R6V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3168</Words>
  <Characters>18060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Марина</cp:lastModifiedBy>
  <cp:revision>2</cp:revision>
  <dcterms:created xsi:type="dcterms:W3CDTF">2022-11-25T10:03:00Z</dcterms:created>
  <dcterms:modified xsi:type="dcterms:W3CDTF">2022-11-25T10:03:00Z</dcterms:modified>
</cp:coreProperties>
</file>