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C" w:rsidRPr="004A09ED" w:rsidRDefault="00221E2C" w:rsidP="00221E2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33655</wp:posOffset>
            </wp:positionV>
            <wp:extent cx="914400" cy="11080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E2C" w:rsidRPr="00B820CF" w:rsidRDefault="00221E2C" w:rsidP="00221E2C">
      <w:pPr>
        <w:jc w:val="center"/>
        <w:rPr>
          <w:b/>
          <w:sz w:val="28"/>
          <w:szCs w:val="28"/>
        </w:rPr>
      </w:pPr>
    </w:p>
    <w:p w:rsidR="00221E2C" w:rsidRDefault="00221E2C" w:rsidP="00221E2C">
      <w:pPr>
        <w:jc w:val="center"/>
        <w:rPr>
          <w:b/>
          <w:sz w:val="28"/>
          <w:szCs w:val="28"/>
        </w:rPr>
      </w:pPr>
    </w:p>
    <w:p w:rsidR="00221E2C" w:rsidRDefault="00221E2C" w:rsidP="00221E2C">
      <w:pPr>
        <w:jc w:val="center"/>
        <w:rPr>
          <w:b/>
          <w:sz w:val="28"/>
          <w:szCs w:val="28"/>
        </w:rPr>
      </w:pPr>
    </w:p>
    <w:p w:rsidR="00221E2C" w:rsidRPr="00A41546" w:rsidRDefault="00221E2C" w:rsidP="0090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46">
        <w:rPr>
          <w:rFonts w:ascii="Times New Roman" w:hAnsi="Times New Roman" w:cs="Times New Roman"/>
          <w:b/>
          <w:sz w:val="28"/>
          <w:szCs w:val="28"/>
        </w:rPr>
        <w:t>АДМИНИСТРАЦИЯ ГОРОДСКОГО  ПОСЕЛЕНИЯ  МЫШКИН</w:t>
      </w:r>
    </w:p>
    <w:p w:rsidR="00221E2C" w:rsidRPr="00A41546" w:rsidRDefault="00221E2C" w:rsidP="0022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E2C" w:rsidRPr="00A41546" w:rsidRDefault="00221E2C" w:rsidP="00221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2C" w:rsidRPr="00A41546" w:rsidRDefault="006F3869" w:rsidP="00221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17759">
        <w:rPr>
          <w:rFonts w:ascii="Times New Roman" w:hAnsi="Times New Roman" w:cs="Times New Roman"/>
          <w:sz w:val="28"/>
          <w:szCs w:val="28"/>
        </w:rPr>
        <w:t>.02.2022</w:t>
      </w:r>
      <w:r w:rsidR="00C17759">
        <w:rPr>
          <w:rFonts w:ascii="Times New Roman" w:hAnsi="Times New Roman" w:cs="Times New Roman"/>
          <w:sz w:val="28"/>
          <w:szCs w:val="28"/>
        </w:rPr>
        <w:tab/>
      </w:r>
      <w:r w:rsidR="00C17759">
        <w:rPr>
          <w:rFonts w:ascii="Times New Roman" w:hAnsi="Times New Roman" w:cs="Times New Roman"/>
          <w:sz w:val="28"/>
          <w:szCs w:val="28"/>
        </w:rPr>
        <w:tab/>
      </w:r>
      <w:r w:rsidR="00C17759">
        <w:rPr>
          <w:rFonts w:ascii="Times New Roman" w:hAnsi="Times New Roman" w:cs="Times New Roman"/>
          <w:sz w:val="28"/>
          <w:szCs w:val="28"/>
        </w:rPr>
        <w:tab/>
      </w:r>
      <w:r w:rsidR="00C1775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21E2C" w:rsidRPr="00A4154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757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77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7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 39</w:t>
      </w:r>
      <w:r w:rsidR="00221E2C" w:rsidRPr="00A41546">
        <w:rPr>
          <w:rFonts w:ascii="Times New Roman" w:hAnsi="Times New Roman" w:cs="Times New Roman"/>
          <w:sz w:val="28"/>
          <w:szCs w:val="28"/>
        </w:rPr>
        <w:tab/>
      </w:r>
      <w:r w:rsidR="00221E2C" w:rsidRPr="00A41546">
        <w:rPr>
          <w:rFonts w:ascii="Times New Roman" w:hAnsi="Times New Roman" w:cs="Times New Roman"/>
          <w:sz w:val="28"/>
          <w:szCs w:val="28"/>
        </w:rPr>
        <w:tab/>
      </w:r>
      <w:r w:rsidR="00221E2C" w:rsidRPr="00A41546">
        <w:rPr>
          <w:rFonts w:ascii="Times New Roman" w:hAnsi="Times New Roman" w:cs="Times New Roman"/>
          <w:sz w:val="28"/>
          <w:szCs w:val="28"/>
        </w:rPr>
        <w:tab/>
      </w:r>
      <w:r w:rsidR="00221E2C" w:rsidRPr="00A41546">
        <w:rPr>
          <w:rFonts w:ascii="Times New Roman" w:hAnsi="Times New Roman" w:cs="Times New Roman"/>
          <w:sz w:val="28"/>
          <w:szCs w:val="28"/>
        </w:rPr>
        <w:tab/>
      </w:r>
      <w:r w:rsidR="00221E2C" w:rsidRPr="00A415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1E2C" w:rsidRPr="00A41546" w:rsidRDefault="00372180" w:rsidP="00221E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Об утверждении форм проверочных листов</w:t>
      </w:r>
      <w:r w:rsidR="0009081B" w:rsidRPr="00A4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2C" w:rsidRPr="00A41546" w:rsidRDefault="00372180" w:rsidP="00221E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 xml:space="preserve">(списков контрольных вопросов) при </w:t>
      </w:r>
      <w:r w:rsidR="00221E2C" w:rsidRPr="00A41546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221E2C" w:rsidRPr="00A41546" w:rsidRDefault="00221E2C" w:rsidP="00221E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</w:t>
      </w:r>
    </w:p>
    <w:p w:rsidR="00372180" w:rsidRPr="00A41546" w:rsidRDefault="00221E2C" w:rsidP="00221E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="00372180" w:rsidRPr="00A41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83472" w:rsidRPr="00383472" w:rsidRDefault="00372180" w:rsidP="00383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4AF7" w:rsidRPr="00A41546">
        <w:rPr>
          <w:rFonts w:ascii="Times New Roman" w:hAnsi="Times New Roman" w:cs="Times New Roman"/>
          <w:sz w:val="28"/>
          <w:szCs w:val="28"/>
        </w:rPr>
        <w:t>частью 1 статьи 53 Фед</w:t>
      </w:r>
      <w:r w:rsidR="0063534F">
        <w:rPr>
          <w:rFonts w:ascii="Times New Roman" w:hAnsi="Times New Roman" w:cs="Times New Roman"/>
          <w:sz w:val="28"/>
          <w:szCs w:val="28"/>
        </w:rPr>
        <w:t xml:space="preserve">ерального закона от 31.07.2020       </w:t>
      </w:r>
      <w:r w:rsidR="008A4AF7" w:rsidRPr="00A4154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8" w:history="1">
        <w:r w:rsidR="00383472" w:rsidRPr="00383472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383472" w:rsidRPr="00383472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F836B4">
        <w:rPr>
          <w:rFonts w:ascii="Times New Roman" w:hAnsi="Times New Roman" w:cs="Times New Roman"/>
          <w:sz w:val="28"/>
          <w:szCs w:val="28"/>
        </w:rPr>
        <w:t>Федерации от 27.10.2021 №</w:t>
      </w:r>
      <w:r w:rsidR="00383472">
        <w:rPr>
          <w:rFonts w:ascii="Times New Roman" w:hAnsi="Times New Roman" w:cs="Times New Roman"/>
          <w:sz w:val="28"/>
          <w:szCs w:val="28"/>
        </w:rPr>
        <w:t> 1844 «</w:t>
      </w:r>
      <w:r w:rsidR="00383472" w:rsidRPr="00383472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383472">
        <w:rPr>
          <w:rFonts w:ascii="Times New Roman" w:hAnsi="Times New Roman" w:cs="Times New Roman"/>
          <w:sz w:val="28"/>
          <w:szCs w:val="28"/>
        </w:rPr>
        <w:t>о применения проверочных листов»</w:t>
      </w:r>
      <w:r w:rsidR="00383472" w:rsidRPr="0038347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383472" w:rsidRPr="00383472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383472" w:rsidRPr="00383472">
        <w:rPr>
          <w:rFonts w:ascii="Times New Roman" w:hAnsi="Times New Roman" w:cs="Times New Roman"/>
          <w:sz w:val="28"/>
          <w:szCs w:val="28"/>
        </w:rPr>
        <w:t xml:space="preserve"> </w:t>
      </w:r>
      <w:r w:rsidR="0038347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83472" w:rsidRPr="00383472">
        <w:rPr>
          <w:rFonts w:ascii="Times New Roman" w:hAnsi="Times New Roman" w:cs="Times New Roman"/>
          <w:sz w:val="28"/>
          <w:szCs w:val="28"/>
        </w:rPr>
        <w:t>поселения</w:t>
      </w:r>
      <w:r w:rsidR="00383472">
        <w:rPr>
          <w:rFonts w:ascii="Times New Roman" w:hAnsi="Times New Roman" w:cs="Times New Roman"/>
          <w:sz w:val="28"/>
          <w:szCs w:val="28"/>
        </w:rPr>
        <w:t xml:space="preserve"> Мышкин</w:t>
      </w:r>
      <w:r w:rsidR="00383472" w:rsidRPr="0038347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области,</w:t>
      </w:r>
    </w:p>
    <w:p w:rsidR="0009081B" w:rsidRPr="00A41546" w:rsidRDefault="008A4AF7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 xml:space="preserve"> </w:t>
      </w:r>
      <w:r w:rsidR="0009081B" w:rsidRPr="00A415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E2C" w:rsidRPr="00A41546" w:rsidRDefault="00221E2C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81B" w:rsidRPr="00A41546" w:rsidRDefault="0009081B" w:rsidP="00221E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081B" w:rsidRPr="00A41546" w:rsidRDefault="0009081B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546" w:rsidRDefault="00372180" w:rsidP="00A41546">
      <w:pPr>
        <w:pStyle w:val="a4"/>
        <w:shd w:val="clear" w:color="auto" w:fill="FFFFFF"/>
        <w:spacing w:before="0" w:beforeAutospacing="0" w:after="144" w:afterAutospacing="0"/>
        <w:ind w:firstLine="540"/>
        <w:jc w:val="both"/>
        <w:rPr>
          <w:color w:val="1E1D1E"/>
          <w:sz w:val="28"/>
          <w:szCs w:val="28"/>
        </w:rPr>
      </w:pPr>
      <w:r w:rsidRPr="00A41546">
        <w:rPr>
          <w:sz w:val="28"/>
          <w:szCs w:val="28"/>
        </w:rPr>
        <w:t>1.</w:t>
      </w:r>
      <w:r w:rsidR="002D5BC4" w:rsidRPr="00A41546">
        <w:rPr>
          <w:sz w:val="28"/>
          <w:szCs w:val="28"/>
        </w:rPr>
        <w:t xml:space="preserve"> </w:t>
      </w:r>
      <w:r w:rsidRPr="00A41546">
        <w:rPr>
          <w:sz w:val="28"/>
          <w:szCs w:val="28"/>
        </w:rPr>
        <w:t>Утвердить формы проверочных листов (списков контрольных вопросов)</w:t>
      </w:r>
      <w:r w:rsidR="00221E2C" w:rsidRPr="00A41546">
        <w:rPr>
          <w:color w:val="1E1D1E"/>
          <w:sz w:val="28"/>
          <w:szCs w:val="28"/>
        </w:rPr>
        <w:t xml:space="preserve"> при осуществлении:</w:t>
      </w:r>
    </w:p>
    <w:p w:rsidR="00372180" w:rsidRPr="00A41546" w:rsidRDefault="00221E2C" w:rsidP="00602FF8">
      <w:pPr>
        <w:pStyle w:val="a4"/>
        <w:shd w:val="clear" w:color="auto" w:fill="FFFFFF"/>
        <w:spacing w:before="0" w:beforeAutospacing="0" w:after="144" w:afterAutospacing="0"/>
        <w:ind w:firstLine="540"/>
        <w:jc w:val="both"/>
        <w:rPr>
          <w:color w:val="1E1D1E"/>
          <w:sz w:val="28"/>
          <w:szCs w:val="28"/>
        </w:rPr>
      </w:pPr>
      <w:r w:rsidRPr="00A41546">
        <w:rPr>
          <w:sz w:val="28"/>
          <w:szCs w:val="28"/>
        </w:rPr>
        <w:t>-муниципального жилищного контроля</w:t>
      </w:r>
      <w:r w:rsidR="00A41546" w:rsidRPr="00A41546">
        <w:rPr>
          <w:sz w:val="28"/>
          <w:szCs w:val="28"/>
        </w:rPr>
        <w:t xml:space="preserve"> на территории городского поселения Мышкин</w:t>
      </w:r>
      <w:r w:rsidR="00372180" w:rsidRPr="00A41546">
        <w:rPr>
          <w:sz w:val="28"/>
          <w:szCs w:val="28"/>
        </w:rPr>
        <w:t xml:space="preserve">, согласно </w:t>
      </w:r>
      <w:hyperlink w:anchor="Par42" w:tooltip="                             Проверочный лист" w:history="1">
        <w:r w:rsidR="00372180" w:rsidRPr="00A41546">
          <w:rPr>
            <w:sz w:val="28"/>
            <w:szCs w:val="28"/>
          </w:rPr>
          <w:t xml:space="preserve">приложению </w:t>
        </w:r>
        <w:r w:rsidR="0009081B" w:rsidRPr="00A41546">
          <w:rPr>
            <w:sz w:val="28"/>
            <w:szCs w:val="28"/>
          </w:rPr>
          <w:t xml:space="preserve">№ </w:t>
        </w:r>
        <w:r w:rsidR="00372180" w:rsidRPr="00A41546">
          <w:rPr>
            <w:sz w:val="28"/>
            <w:szCs w:val="28"/>
          </w:rPr>
          <w:t>1</w:t>
        </w:r>
      </w:hyperlink>
      <w:r w:rsidR="00372180" w:rsidRPr="00A41546">
        <w:rPr>
          <w:sz w:val="28"/>
          <w:szCs w:val="28"/>
        </w:rPr>
        <w:t>;</w:t>
      </w:r>
    </w:p>
    <w:p w:rsidR="00372180" w:rsidRPr="00A41546" w:rsidRDefault="00221E2C" w:rsidP="00602FF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-муниципального</w:t>
      </w:r>
      <w:r w:rsidR="00372180" w:rsidRPr="00A4154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A41546">
        <w:rPr>
          <w:rFonts w:ascii="Times New Roman" w:hAnsi="Times New Roman" w:cs="Times New Roman"/>
          <w:sz w:val="28"/>
          <w:szCs w:val="28"/>
        </w:rPr>
        <w:t>я</w:t>
      </w:r>
      <w:r w:rsidRPr="00A41546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территории городского поселения Мышкин</w:t>
      </w:r>
      <w:r w:rsidR="00372180" w:rsidRPr="00A4154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ar325" w:tooltip="                             Проверочный лист" w:history="1">
        <w:r w:rsidR="00372180" w:rsidRPr="00A41546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09081B" w:rsidRPr="00A41546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372180" w:rsidRPr="00A415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9081B" w:rsidRPr="00A41546">
        <w:rPr>
          <w:rFonts w:ascii="Times New Roman" w:hAnsi="Times New Roman" w:cs="Times New Roman"/>
          <w:sz w:val="28"/>
          <w:szCs w:val="28"/>
        </w:rPr>
        <w:t>2</w:t>
      </w:r>
      <w:r w:rsidR="00372180" w:rsidRPr="00A41546">
        <w:rPr>
          <w:rFonts w:ascii="Times New Roman" w:hAnsi="Times New Roman" w:cs="Times New Roman"/>
          <w:sz w:val="28"/>
          <w:szCs w:val="28"/>
        </w:rPr>
        <w:t>;</w:t>
      </w:r>
    </w:p>
    <w:p w:rsidR="00372180" w:rsidRPr="00A41546" w:rsidRDefault="00221E2C" w:rsidP="00602FF8">
      <w:pPr>
        <w:spacing w:after="0"/>
        <w:ind w:right="-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-муниципального</w:t>
      </w:r>
      <w:r w:rsidR="00372180" w:rsidRPr="00A4154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A41546">
        <w:rPr>
          <w:rFonts w:ascii="Times New Roman" w:hAnsi="Times New Roman" w:cs="Times New Roman"/>
          <w:sz w:val="28"/>
          <w:szCs w:val="28"/>
        </w:rPr>
        <w:t>я</w:t>
      </w:r>
      <w:r w:rsidRPr="00A4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автомобильном </w:t>
      </w:r>
      <w:r w:rsidR="00A41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транспорте и в дорожном </w:t>
      </w:r>
      <w:r w:rsidRPr="00A41546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 на территории городского поселения Мышкин</w:t>
      </w:r>
      <w:r w:rsidRPr="00A415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2180" w:rsidRPr="00A4154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591" w:tooltip="                             Проверочный лист" w:history="1">
        <w:r w:rsidR="00372180" w:rsidRPr="00A41546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2D5BC4" w:rsidRPr="00A4154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081B" w:rsidRPr="00A4154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2D5BC4" w:rsidRPr="00A41546">
          <w:rPr>
            <w:rFonts w:ascii="Times New Roman" w:hAnsi="Times New Roman" w:cs="Times New Roman"/>
            <w:sz w:val="28"/>
            <w:szCs w:val="28"/>
          </w:rPr>
          <w:t>3</w:t>
        </w:r>
        <w:r w:rsidR="00372180" w:rsidRPr="00A415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72180" w:rsidRPr="00A41546">
        <w:rPr>
          <w:rFonts w:ascii="Times New Roman" w:hAnsi="Times New Roman" w:cs="Times New Roman"/>
          <w:sz w:val="28"/>
          <w:szCs w:val="28"/>
        </w:rPr>
        <w:t>;</w:t>
      </w:r>
    </w:p>
    <w:p w:rsidR="00A41546" w:rsidRPr="00A41546" w:rsidRDefault="00A41546" w:rsidP="00602FF8">
      <w:pPr>
        <w:spacing w:after="0"/>
        <w:ind w:right="-6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-муниципального земельного контроля </w:t>
      </w:r>
      <w:r w:rsidRPr="00A41546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поселения Мышкин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154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591" w:tooltip="                             Проверочный лист" w:history="1">
        <w:r w:rsidRPr="00A41546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A415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415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546" w:rsidRPr="00A41546" w:rsidRDefault="00A41546" w:rsidP="00A4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A41546" w:rsidRPr="00A41546" w:rsidRDefault="0063534F" w:rsidP="00A4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546" w:rsidRPr="00A41546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8564F" w:rsidRPr="002652A9" w:rsidRDefault="0088564F" w:rsidP="0088564F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534F">
        <w:rPr>
          <w:rFonts w:ascii="Times New Roman" w:hAnsi="Times New Roman" w:cs="Times New Roman"/>
          <w:sz w:val="28"/>
          <w:szCs w:val="28"/>
        </w:rPr>
        <w:t>4</w:t>
      </w:r>
      <w:r w:rsidR="00A41546" w:rsidRPr="00A41546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Pr="0088564F">
        <w:rPr>
          <w:rFonts w:ascii="Times New Roman" w:hAnsi="Times New Roman" w:cs="Times New Roman"/>
          <w:sz w:val="28"/>
          <w:szCs w:val="28"/>
        </w:rPr>
        <w:t>вступает в силу с 01.03.2022.</w:t>
      </w:r>
    </w:p>
    <w:p w:rsidR="00A41546" w:rsidRPr="00A41546" w:rsidRDefault="00A41546" w:rsidP="00A4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46" w:rsidRPr="00A41546" w:rsidRDefault="00A41546" w:rsidP="00A41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A41546" w:rsidRPr="00A41546" w:rsidRDefault="00A41546" w:rsidP="00A41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поселения  Мышкин                                                                             Е.В. Петров</w:t>
      </w:r>
    </w:p>
    <w:p w:rsidR="00A41546" w:rsidRPr="00A41546" w:rsidRDefault="00A41546" w:rsidP="00A41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546" w:rsidRPr="00A41546" w:rsidRDefault="00A41546" w:rsidP="00221E2C">
      <w:pPr>
        <w:spacing w:after="0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180" w:rsidRPr="00A41546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A41546" w:rsidRDefault="00A41546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907BC0" w:rsidRDefault="00907BC0" w:rsidP="003834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834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834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834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834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834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07BC0" w:rsidRDefault="00907BC0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BC0" w:rsidRDefault="00907BC0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5F6" w:rsidRPr="00A41546" w:rsidRDefault="002B25F6" w:rsidP="002B25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1E0F">
        <w:rPr>
          <w:rFonts w:ascii="Times New Roman" w:hAnsi="Times New Roman" w:cs="Times New Roman"/>
          <w:sz w:val="28"/>
          <w:szCs w:val="28"/>
        </w:rPr>
        <w:t>1</w:t>
      </w:r>
    </w:p>
    <w:p w:rsidR="0009081B" w:rsidRPr="00A41546" w:rsidRDefault="002B25F6" w:rsidP="00090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1546">
        <w:rPr>
          <w:rFonts w:ascii="Times New Roman" w:hAnsi="Times New Roman" w:cs="Times New Roman"/>
          <w:sz w:val="28"/>
          <w:szCs w:val="28"/>
        </w:rPr>
        <w:t>к постановлению</w:t>
      </w:r>
      <w:r w:rsidR="0009081B" w:rsidRPr="00A41546">
        <w:rPr>
          <w:rFonts w:ascii="Times New Roman" w:hAnsi="Times New Roman" w:cs="Times New Roman"/>
          <w:sz w:val="28"/>
          <w:szCs w:val="28"/>
        </w:rPr>
        <w:t xml:space="preserve"> </w:t>
      </w:r>
      <w:r w:rsidR="0063534F">
        <w:rPr>
          <w:rFonts w:ascii="Times New Roman" w:hAnsi="Times New Roman" w:cs="Times New Roman"/>
          <w:sz w:val="28"/>
          <w:szCs w:val="28"/>
        </w:rPr>
        <w:t>А</w:t>
      </w:r>
      <w:r w:rsidRPr="00A4154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2180" w:rsidRPr="00A41546" w:rsidRDefault="00A41546" w:rsidP="00A415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1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Мышкин</w:t>
      </w:r>
    </w:p>
    <w:p w:rsidR="00A41546" w:rsidRPr="00A41546" w:rsidRDefault="006F3869" w:rsidP="00A415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28.02.2022 №39</w:t>
      </w:r>
    </w:p>
    <w:p w:rsidR="00A41546" w:rsidRPr="0009081B" w:rsidRDefault="00A41546" w:rsidP="00A415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5F6" w:rsidRPr="0009081B" w:rsidRDefault="002B25F6" w:rsidP="002B25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42"/>
      <w:bookmarkEnd w:id="0"/>
    </w:p>
    <w:p w:rsidR="00372180" w:rsidRPr="00375714" w:rsidRDefault="00372180" w:rsidP="00372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72180" w:rsidRPr="00375714" w:rsidRDefault="00372180" w:rsidP="00372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</w:t>
      </w:r>
      <w:r w:rsidR="00A41546" w:rsidRPr="00375714">
        <w:rPr>
          <w:rFonts w:ascii="Times New Roman" w:hAnsi="Times New Roman" w:cs="Times New Roman"/>
          <w:sz w:val="24"/>
          <w:szCs w:val="24"/>
        </w:rPr>
        <w:t>осуществлении</w:t>
      </w:r>
    </w:p>
    <w:p w:rsidR="00372180" w:rsidRPr="00375714" w:rsidRDefault="00A41546" w:rsidP="00372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2B25F6" w:rsidRPr="00375714" w:rsidRDefault="002B25F6" w:rsidP="00A41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41546" w:rsidRPr="00375714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431E0F" w:rsidRPr="00375714" w:rsidRDefault="00431E0F" w:rsidP="00A41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E0F" w:rsidRPr="00375714" w:rsidRDefault="00431E0F" w:rsidP="00431E0F">
      <w:pPr>
        <w:jc w:val="right"/>
        <w:rPr>
          <w:rFonts w:ascii="Times New Roman" w:hAnsi="Times New Roman" w:cs="Times New Roman"/>
        </w:rPr>
      </w:pPr>
      <w:r w:rsidRPr="00375714">
        <w:rPr>
          <w:rFonts w:ascii="Times New Roman" w:hAnsi="Times New Roman" w:cs="Times New Roman"/>
        </w:rPr>
        <w:t>«______»________________20_____г.</w:t>
      </w:r>
    </w:p>
    <w:p w:rsidR="00431E0F" w:rsidRPr="00375714" w:rsidRDefault="00431E0F" w:rsidP="00C17759">
      <w:pPr>
        <w:widowControl w:val="0"/>
        <w:autoSpaceDE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7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C1775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75714">
        <w:rPr>
          <w:rFonts w:ascii="Times New Roman" w:hAnsi="Times New Roman" w:cs="Times New Roman"/>
          <w:sz w:val="18"/>
          <w:szCs w:val="18"/>
        </w:rPr>
        <w:t>(дата  заполнения  проверочного листа)</w:t>
      </w:r>
    </w:p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7026"/>
        <w:gridCol w:w="3288"/>
      </w:tblGrid>
      <w:tr w:rsidR="00431E0F" w:rsidRPr="00375714" w:rsidTr="0062003C">
        <w:tc>
          <w:tcPr>
            <w:tcW w:w="7199" w:type="dxa"/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поселения Мышкин</w:t>
            </w:r>
          </w:p>
        </w:tc>
      </w:tr>
    </w:tbl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8"/>
          <w:szCs w:val="8"/>
        </w:rPr>
      </w:pPr>
    </w:p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.Форма  проверочного  листа  утверждена  постановлением  Администрации  городского поселения Мышкин от «___»__________20_____ г. №______</w:t>
            </w:r>
          </w:p>
        </w:tc>
      </w:tr>
    </w:tbl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5112"/>
        <w:gridCol w:w="5202"/>
      </w:tblGrid>
      <w:tr w:rsidR="00431E0F" w:rsidRPr="00375714" w:rsidTr="0062003C">
        <w:tc>
          <w:tcPr>
            <w:tcW w:w="5224" w:type="dxa"/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Вид контрольного  мероприятия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 мероприятие</w:t>
            </w:r>
          </w:p>
        </w:tc>
      </w:tr>
      <w:tr w:rsidR="00431E0F" w:rsidRPr="00375714" w:rsidTr="0062003C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</w:t>
            </w:r>
            <w:r w:rsidR="0063534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431E0F" w:rsidRPr="00375714" w:rsidTr="0062003C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Место (места) проведения контрольного мероприятия с заполнением проверочного листа:</w:t>
            </w:r>
          </w:p>
        </w:tc>
      </w:tr>
      <w:tr w:rsidR="00431E0F" w:rsidRPr="00375714" w:rsidTr="0062003C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6468"/>
        <w:gridCol w:w="3846"/>
      </w:tblGrid>
      <w:tr w:rsidR="00431E0F" w:rsidRPr="00375714" w:rsidTr="0062003C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решения контрольного органа о проведении контрольного  мероприятия, подписанного уполномоченным должностным лицом контрольного  органа:</w:t>
            </w:r>
          </w:p>
        </w:tc>
      </w:tr>
      <w:tr w:rsidR="00431E0F" w:rsidRPr="00375714" w:rsidTr="0062003C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 мероприятия: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требований:</w:t>
      </w:r>
    </w:p>
    <w:p w:rsidR="00431E0F" w:rsidRPr="00375714" w:rsidRDefault="00431E0F" w:rsidP="00A41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25F6" w:rsidRPr="00375714" w:rsidRDefault="002B25F6" w:rsidP="003721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180" w:rsidRPr="00375714" w:rsidRDefault="00372180" w:rsidP="003721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01" w:type="dxa"/>
        <w:tblInd w:w="-10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7"/>
        <w:gridCol w:w="3260"/>
        <w:gridCol w:w="567"/>
        <w:gridCol w:w="567"/>
        <w:gridCol w:w="1067"/>
        <w:gridCol w:w="1329"/>
      </w:tblGrid>
      <w:tr w:rsidR="0088564F" w:rsidRPr="00375714" w:rsidTr="0088564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№</w:t>
            </w:r>
          </w:p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Перечень вопросов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Реквизиты правового акта,</w:t>
            </w:r>
          </w:p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содержащего обязательные требования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Варианты ответа</w:t>
            </w:r>
          </w:p>
        </w:tc>
      </w:tr>
      <w:tr w:rsidR="0088564F" w:rsidRPr="00375714" w:rsidTr="0088564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714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>применимо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</w:t>
            </w:r>
            <w:hyperlink r:id="rId11" w:history="1">
              <w:r w:rsidRPr="00375714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</w:t>
            </w:r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88564F" w:rsidRPr="00375714" w:rsidRDefault="00241935" w:rsidP="00090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в наличии паспорта </w:t>
            </w: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1 - 1.2; 2.1 - 2.2 ст. 161 </w:t>
            </w:r>
            <w:hyperlink r:id="rId31" w:history="1">
              <w:r w:rsidRPr="00375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ЖК </w:t>
              </w:r>
              <w:r w:rsidRPr="00375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РФ</w:t>
              </w:r>
            </w:hyperlink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564F" w:rsidRPr="00375714" w:rsidRDefault="0088564F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подп. "з" п. 11 Правил №</w:t>
            </w: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491;</w:t>
            </w:r>
          </w:p>
          <w:p w:rsidR="0088564F" w:rsidRPr="00375714" w:rsidRDefault="0088564F" w:rsidP="00090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2.6.3, 2.6.10 Правил и норм №</w:t>
            </w:r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170, п.п. 2, 9 </w:t>
            </w:r>
            <w:hyperlink r:id="rId32" w:anchor="6500IL" w:history="1">
              <w:r w:rsidRPr="00375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Правил оценки готовности к отопительному периоду</w:t>
              </w:r>
            </w:hyperlink>
            <w:r w:rsidRPr="0037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 </w:t>
            </w:r>
            <w:hyperlink r:id="rId33" w:history="1">
              <w:r w:rsidRPr="00375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Минэнерго России от 12.03.2013 №</w:t>
              </w:r>
              <w:r w:rsidRPr="003757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BC4" w:rsidRPr="0037571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tbl>
      <w:tblPr>
        <w:tblW w:w="11204" w:type="dxa"/>
        <w:tblInd w:w="-1134" w:type="dxa"/>
        <w:tblCellMar>
          <w:left w:w="0" w:type="dxa"/>
          <w:right w:w="0" w:type="dxa"/>
        </w:tblCellMar>
        <w:tblLook w:val="01E0"/>
      </w:tblPr>
      <w:tblGrid>
        <w:gridCol w:w="5675"/>
        <w:gridCol w:w="284"/>
        <w:gridCol w:w="1984"/>
        <w:gridCol w:w="284"/>
        <w:gridCol w:w="2977"/>
      </w:tblGrid>
      <w:tr w:rsidR="00431E0F" w:rsidRPr="00375714" w:rsidTr="0062003C">
        <w:trPr>
          <w:trHeight w:val="200"/>
        </w:trPr>
        <w:tc>
          <w:tcPr>
            <w:tcW w:w="5675" w:type="dxa"/>
            <w:tcBorders>
              <w:bottom w:val="single" w:sz="4" w:space="0" w:color="auto"/>
            </w:tcBorders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E0F" w:rsidRPr="00375714" w:rsidTr="0062003C">
        <w:trPr>
          <w:trHeight w:val="200"/>
        </w:trPr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E0F" w:rsidRPr="00375714" w:rsidTr="0062003C">
        <w:trPr>
          <w:trHeight w:val="200"/>
        </w:trPr>
        <w:tc>
          <w:tcPr>
            <w:tcW w:w="5675" w:type="dxa"/>
            <w:tcBorders>
              <w:top w:val="single" w:sz="4" w:space="0" w:color="auto"/>
            </w:tcBorders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Должность лица, проводящего контрольное 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(подпись инспектора)</w:t>
            </w:r>
          </w:p>
        </w:tc>
        <w:tc>
          <w:tcPr>
            <w:tcW w:w="284" w:type="dxa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Ф.И.О. должностного лица</w:t>
            </w:r>
          </w:p>
        </w:tc>
      </w:tr>
    </w:tbl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D5BC4" w:rsidRDefault="002D5BC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Pr="00375714" w:rsidRDefault="000A530A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2003C" w:rsidRDefault="0062003C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03C" w:rsidRDefault="0062003C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03C" w:rsidRDefault="0062003C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1E0F" w:rsidRPr="00375714" w:rsidRDefault="00431E0F" w:rsidP="00431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31E0F" w:rsidRPr="00375714" w:rsidRDefault="0063534F" w:rsidP="00431E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431E0F" w:rsidRPr="003757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31E0F" w:rsidRPr="00375714" w:rsidRDefault="00431E0F" w:rsidP="00431E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57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Мышкин</w:t>
      </w:r>
    </w:p>
    <w:p w:rsidR="00431E0F" w:rsidRPr="00375714" w:rsidRDefault="006F3869" w:rsidP="00431E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28.02.2022 №39</w:t>
      </w:r>
    </w:p>
    <w:p w:rsidR="00431E0F" w:rsidRPr="00375714" w:rsidRDefault="00431E0F" w:rsidP="00431E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>(список контрольных вопросов) при осуществлении</w:t>
      </w: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>на территории городского поселения Мышкин</w:t>
      </w: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E0F" w:rsidRPr="00375714" w:rsidRDefault="00431E0F" w:rsidP="00431E0F">
      <w:pPr>
        <w:jc w:val="right"/>
        <w:rPr>
          <w:rFonts w:ascii="Times New Roman" w:hAnsi="Times New Roman" w:cs="Times New Roman"/>
        </w:rPr>
      </w:pPr>
      <w:r w:rsidRPr="00375714">
        <w:rPr>
          <w:rFonts w:ascii="Times New Roman" w:hAnsi="Times New Roman" w:cs="Times New Roman"/>
        </w:rPr>
        <w:t>«______»________________20_____г.</w:t>
      </w:r>
    </w:p>
    <w:p w:rsidR="00431E0F" w:rsidRPr="00375714" w:rsidRDefault="00431E0F" w:rsidP="00C17759">
      <w:pPr>
        <w:widowControl w:val="0"/>
        <w:autoSpaceDE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7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1775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75714">
        <w:rPr>
          <w:rFonts w:ascii="Times New Roman" w:hAnsi="Times New Roman" w:cs="Times New Roman"/>
          <w:sz w:val="18"/>
          <w:szCs w:val="18"/>
        </w:rPr>
        <w:t xml:space="preserve"> (дата  заполнения  проверочного листа)</w:t>
      </w:r>
    </w:p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Look w:val="04A0"/>
      </w:tblPr>
      <w:tblGrid>
        <w:gridCol w:w="7026"/>
        <w:gridCol w:w="3288"/>
      </w:tblGrid>
      <w:tr w:rsidR="00431E0F" w:rsidRPr="00375714" w:rsidTr="0062003C">
        <w:tc>
          <w:tcPr>
            <w:tcW w:w="7199" w:type="dxa"/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поселения Мышкин</w:t>
            </w:r>
          </w:p>
        </w:tc>
      </w:tr>
    </w:tbl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8"/>
          <w:szCs w:val="8"/>
        </w:rPr>
      </w:pPr>
    </w:p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.Форма  проверочного  листа  утверждена  постановлением  Администрации  городского поселения Мышкин от «___»__________20_____ г. №______</w:t>
            </w:r>
          </w:p>
        </w:tc>
      </w:tr>
    </w:tbl>
    <w:p w:rsidR="00431E0F" w:rsidRPr="00375714" w:rsidRDefault="00431E0F" w:rsidP="00431E0F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5112"/>
        <w:gridCol w:w="5202"/>
      </w:tblGrid>
      <w:tr w:rsidR="00431E0F" w:rsidRPr="00375714" w:rsidTr="0062003C">
        <w:tc>
          <w:tcPr>
            <w:tcW w:w="5224" w:type="dxa"/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Вид контрольного  мероприятия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 мероприятие</w:t>
            </w:r>
          </w:p>
        </w:tc>
      </w:tr>
      <w:tr w:rsidR="00431E0F" w:rsidRPr="00375714" w:rsidTr="0062003C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</w:t>
            </w:r>
            <w:r w:rsidR="0063534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431E0F" w:rsidRPr="00375714" w:rsidTr="0062003C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431E0F" w:rsidRPr="00375714" w:rsidTr="0062003C">
        <w:tc>
          <w:tcPr>
            <w:tcW w:w="10598" w:type="dxa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Место (места) проведения контрольного мероприятия с заполнением проверочного листа:</w:t>
            </w:r>
          </w:p>
        </w:tc>
      </w:tr>
      <w:tr w:rsidR="00431E0F" w:rsidRPr="00375714" w:rsidTr="0062003C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743" w:type="dxa"/>
        <w:tblLook w:val="04A0"/>
      </w:tblPr>
      <w:tblGrid>
        <w:gridCol w:w="6468"/>
        <w:gridCol w:w="3846"/>
      </w:tblGrid>
      <w:tr w:rsidR="00431E0F" w:rsidRPr="00375714" w:rsidTr="0062003C"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431E0F" w:rsidRPr="00375714" w:rsidRDefault="00431E0F" w:rsidP="00431E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решения контрольного органа о проведении контрольного  мероприятия, подписанного уполномоченным должностным лицом контрольного  органа:</w:t>
            </w:r>
          </w:p>
        </w:tc>
      </w:tr>
      <w:tr w:rsidR="00431E0F" w:rsidRPr="00375714" w:rsidTr="0062003C"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 мероприятия: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0F" w:rsidRPr="00375714" w:rsidRDefault="00431E0F" w:rsidP="00431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E0F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0F" w:rsidRPr="00375714" w:rsidRDefault="00431E0F" w:rsidP="00431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1E0F" w:rsidRPr="00375714" w:rsidRDefault="00431E0F" w:rsidP="00431E0F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431E0F" w:rsidRPr="00375714" w:rsidRDefault="00431E0F" w:rsidP="00C43B71">
      <w:pPr>
        <w:widowControl w:val="0"/>
        <w:autoSpaceDE w:val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требований:</w:t>
      </w:r>
    </w:p>
    <w:p w:rsidR="00431E0F" w:rsidRPr="00375714" w:rsidRDefault="00431E0F" w:rsidP="00431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0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333"/>
        <w:gridCol w:w="1984"/>
        <w:gridCol w:w="709"/>
        <w:gridCol w:w="850"/>
        <w:gridCol w:w="993"/>
        <w:gridCol w:w="992"/>
      </w:tblGrid>
      <w:tr w:rsidR="0088564F" w:rsidRPr="00375714" w:rsidTr="00C43B7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8564F" w:rsidRPr="00375714" w:rsidTr="00C43B71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3.9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2.7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1.7.2,1.7.3,1.7.4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подземных коммуникаций и сооружений соблюдается ли обязанность по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установке и содержанию люков колодцев?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2.12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размещения и требования к внешнему виду некапитальных нестационарных объектов на территории городского поселения Мышкин?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2.21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2.19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2.15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наружного освещения?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2.15.4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2.15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1.7.4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требованию по организации и порядку проведения земляных работ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Мышкин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2.2.2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требования по обеспечению безопасности пешеходов в местах близкого размещения строящегося, реконструируемого и капитально ремонтируемого объекта от пешеходного движения?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2.6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 территорий в весенне-летний период?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1.7.3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особенность уборки  территорий в осенне - зимний период?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1.7.4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43B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2.18</w:t>
            </w:r>
          </w:p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180" w:rsidRPr="00375714" w:rsidRDefault="00372180" w:rsidP="00372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E0F" w:rsidRPr="00375714" w:rsidRDefault="00431E0F" w:rsidP="00375714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tbl>
      <w:tblPr>
        <w:tblW w:w="10637" w:type="dxa"/>
        <w:tblInd w:w="-567" w:type="dxa"/>
        <w:tblCellMar>
          <w:left w:w="0" w:type="dxa"/>
          <w:right w:w="0" w:type="dxa"/>
        </w:tblCellMar>
        <w:tblLook w:val="01E0"/>
      </w:tblPr>
      <w:tblGrid>
        <w:gridCol w:w="5108"/>
        <w:gridCol w:w="284"/>
        <w:gridCol w:w="1984"/>
        <w:gridCol w:w="284"/>
        <w:gridCol w:w="2977"/>
      </w:tblGrid>
      <w:tr w:rsidR="00431E0F" w:rsidRPr="00375714" w:rsidTr="007224BB">
        <w:trPr>
          <w:trHeight w:val="200"/>
        </w:trPr>
        <w:tc>
          <w:tcPr>
            <w:tcW w:w="5108" w:type="dxa"/>
            <w:tcBorders>
              <w:top w:val="single" w:sz="4" w:space="0" w:color="auto"/>
            </w:tcBorders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Должность лица, проводящего контрольное 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(подпись инспектора)</w:t>
            </w:r>
          </w:p>
        </w:tc>
        <w:tc>
          <w:tcPr>
            <w:tcW w:w="284" w:type="dxa"/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1E0F" w:rsidRPr="00375714" w:rsidRDefault="00431E0F" w:rsidP="00431E0F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Ф.И.О. должностного лица</w:t>
            </w:r>
          </w:p>
        </w:tc>
      </w:tr>
    </w:tbl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Pr="00375714" w:rsidRDefault="00375714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534F" w:rsidRDefault="0063534F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003C" w:rsidRDefault="0062003C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B71" w:rsidRDefault="00C43B71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B71" w:rsidRDefault="00C43B71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B71" w:rsidRDefault="00C43B71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B71" w:rsidRDefault="00C43B71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B71" w:rsidRDefault="00C43B71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59" w:rsidRDefault="00C17759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3B71" w:rsidRDefault="00C43B71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9F3" w:rsidRDefault="005579F3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5714" w:rsidRPr="00375714" w:rsidRDefault="00375714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75714" w:rsidRPr="00375714" w:rsidRDefault="0063534F" w:rsidP="003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375714" w:rsidRPr="003757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5714" w:rsidRPr="00375714" w:rsidRDefault="00375714" w:rsidP="003757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57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Мышкин</w:t>
      </w:r>
    </w:p>
    <w:p w:rsidR="00375714" w:rsidRPr="00375714" w:rsidRDefault="006F3869" w:rsidP="003757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28.02.2022 №39</w:t>
      </w:r>
    </w:p>
    <w:p w:rsidR="00375714" w:rsidRPr="00375714" w:rsidRDefault="00375714" w:rsidP="003757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(список контрольных вопросов) при осуществлении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75714">
        <w:rPr>
          <w:rFonts w:ascii="Times New Roman" w:eastAsia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 на территории городского поселения Мышкин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5714" w:rsidRPr="00375714" w:rsidRDefault="00375714" w:rsidP="00375714">
      <w:pPr>
        <w:jc w:val="right"/>
        <w:rPr>
          <w:rFonts w:ascii="Times New Roman" w:hAnsi="Times New Roman" w:cs="Times New Roman"/>
        </w:rPr>
      </w:pPr>
      <w:r w:rsidRPr="00375714">
        <w:rPr>
          <w:rFonts w:ascii="Times New Roman" w:hAnsi="Times New Roman" w:cs="Times New Roman"/>
        </w:rPr>
        <w:t>«______»________________20_____г.</w:t>
      </w:r>
    </w:p>
    <w:p w:rsidR="00375714" w:rsidRPr="00375714" w:rsidRDefault="00375714" w:rsidP="00C17759">
      <w:pPr>
        <w:widowControl w:val="0"/>
        <w:autoSpaceDE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7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1775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75714">
        <w:rPr>
          <w:rFonts w:ascii="Times New Roman" w:hAnsi="Times New Roman" w:cs="Times New Roman"/>
          <w:sz w:val="18"/>
          <w:szCs w:val="18"/>
        </w:rPr>
        <w:t xml:space="preserve"> (дата  заполнения  проверочного листа)</w:t>
      </w:r>
    </w:p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6886"/>
        <w:gridCol w:w="3286"/>
      </w:tblGrid>
      <w:tr w:rsidR="00375714" w:rsidRPr="00375714" w:rsidTr="0062003C">
        <w:tc>
          <w:tcPr>
            <w:tcW w:w="7057" w:type="dxa"/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поселения Мышкин</w:t>
            </w:r>
          </w:p>
        </w:tc>
      </w:tr>
    </w:tbl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8"/>
          <w:szCs w:val="8"/>
        </w:rPr>
      </w:pPr>
    </w:p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.Форма  проверочного  листа  утверждена  постановлением  Администрации  городского поселения Мышкин от «___»__________20_____ г. №______</w:t>
            </w:r>
          </w:p>
        </w:tc>
      </w:tr>
    </w:tbl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4973"/>
        <w:gridCol w:w="5199"/>
      </w:tblGrid>
      <w:tr w:rsidR="00375714" w:rsidRPr="00375714" w:rsidTr="0062003C">
        <w:tc>
          <w:tcPr>
            <w:tcW w:w="5082" w:type="dxa"/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Вид контрольного  мероприятия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 мероприятие</w:t>
            </w:r>
          </w:p>
        </w:tc>
      </w:tr>
      <w:tr w:rsidR="00375714" w:rsidRPr="00375714" w:rsidTr="0062003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</w:t>
            </w:r>
            <w:r w:rsidR="0063534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375714" w:rsidRPr="00375714" w:rsidTr="0062003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Default="00375714" w:rsidP="00375714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p w:rsidR="0062003C" w:rsidRPr="00375714" w:rsidRDefault="0062003C" w:rsidP="00375714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Место (места) проведения контрольного мероприятия с заполнением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проверочного листа:</w:t>
            </w:r>
          </w:p>
        </w:tc>
      </w:tr>
      <w:tr w:rsidR="00375714" w:rsidRPr="00375714" w:rsidTr="0062003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6328"/>
        <w:gridCol w:w="3844"/>
      </w:tblGrid>
      <w:tr w:rsidR="00375714" w:rsidRPr="00375714" w:rsidTr="0062003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решения контрольного органа о проведении контрольного  мероприятия, подписанного уполномоченным должностным лицом контрольного  органа:</w:t>
            </w:r>
          </w:p>
        </w:tc>
      </w:tr>
      <w:tr w:rsidR="00375714" w:rsidRPr="00375714" w:rsidTr="0062003C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 мероприятия: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62003C">
      <w:pPr>
        <w:widowControl w:val="0"/>
        <w:autoSpaceDE w:val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требований: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31E0F" w:rsidRPr="00375714" w:rsidRDefault="00431E0F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3403"/>
        <w:gridCol w:w="3118"/>
        <w:gridCol w:w="709"/>
        <w:gridCol w:w="992"/>
        <w:gridCol w:w="709"/>
        <w:gridCol w:w="1276"/>
      </w:tblGrid>
      <w:tr w:rsidR="0088564F" w:rsidRPr="00375714" w:rsidTr="0088564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8564F" w:rsidRPr="00375714" w:rsidTr="0088564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разрешение на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реконструкцию автомобильных дорог органом местного самоуправления?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Федерации»;</w:t>
            </w:r>
          </w:p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 в границах придорожных полос автомобильной дороги?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17759" w:rsidRPr="00375714" w:rsidRDefault="00C17759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щитов и указателей?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241935" w:rsidP="00681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8564F" w:rsidRPr="00375714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88564F" w:rsidRPr="003757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372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180" w:rsidRPr="00375714" w:rsidRDefault="00372180" w:rsidP="0037218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tbl>
      <w:tblPr>
        <w:tblW w:w="10841" w:type="dxa"/>
        <w:tblInd w:w="-776" w:type="dxa"/>
        <w:tblCellMar>
          <w:left w:w="0" w:type="dxa"/>
          <w:right w:w="0" w:type="dxa"/>
        </w:tblCellMar>
        <w:tblLook w:val="01E0"/>
      </w:tblPr>
      <w:tblGrid>
        <w:gridCol w:w="4541"/>
        <w:gridCol w:w="284"/>
        <w:gridCol w:w="1984"/>
        <w:gridCol w:w="284"/>
        <w:gridCol w:w="3748"/>
      </w:tblGrid>
      <w:tr w:rsidR="00375714" w:rsidRPr="00375714" w:rsidTr="00383472">
        <w:trPr>
          <w:trHeight w:val="200"/>
        </w:trPr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714" w:rsidRPr="00375714" w:rsidTr="00383472">
        <w:trPr>
          <w:trHeight w:val="200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714" w:rsidRPr="00375714" w:rsidTr="00383472">
        <w:trPr>
          <w:trHeight w:val="200"/>
        </w:trPr>
        <w:tc>
          <w:tcPr>
            <w:tcW w:w="4541" w:type="dxa"/>
            <w:tcBorders>
              <w:top w:val="single" w:sz="4" w:space="0" w:color="auto"/>
            </w:tcBorders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Должность лица, проводящего контрольное 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(подпись инспектора)</w:t>
            </w:r>
          </w:p>
        </w:tc>
        <w:tc>
          <w:tcPr>
            <w:tcW w:w="284" w:type="dxa"/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375714" w:rsidRPr="00375714" w:rsidRDefault="00375714" w:rsidP="000A530A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Ф.И.О. должностного лица</w:t>
            </w:r>
          </w:p>
        </w:tc>
      </w:tr>
    </w:tbl>
    <w:p w:rsidR="00372180" w:rsidRPr="0037571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2180" w:rsidRPr="00375714" w:rsidRDefault="00372180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17759" w:rsidRDefault="00C17759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75714" w:rsidRDefault="00375714" w:rsidP="003721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A530A" w:rsidRDefault="000A530A" w:rsidP="003757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5714" w:rsidRPr="00375714" w:rsidRDefault="00375714" w:rsidP="000A530A">
      <w:pPr>
        <w:pStyle w:val="ConsPlusNormal"/>
        <w:ind w:left="99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5714" w:rsidRPr="00375714" w:rsidRDefault="0063534F" w:rsidP="0037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375714" w:rsidRPr="0037571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5714" w:rsidRPr="00375714" w:rsidRDefault="00375714" w:rsidP="003757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57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Мышкин</w:t>
      </w:r>
    </w:p>
    <w:p w:rsidR="00375714" w:rsidRPr="00375714" w:rsidRDefault="006F3869" w:rsidP="00383472">
      <w:pPr>
        <w:shd w:val="clear" w:color="auto" w:fill="FFFFFF"/>
        <w:spacing w:after="0" w:line="315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28.02.2022 №39</w:t>
      </w:r>
    </w:p>
    <w:p w:rsidR="00375714" w:rsidRPr="00375714" w:rsidRDefault="00375714" w:rsidP="0037571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(список контрольных вопросов) при осуществлении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7571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757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городского поселения Мышкин</w:t>
      </w:r>
    </w:p>
    <w:p w:rsidR="00375714" w:rsidRPr="00375714" w:rsidRDefault="00375714" w:rsidP="00375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5714" w:rsidRPr="00375714" w:rsidRDefault="00375714" w:rsidP="00375714">
      <w:pPr>
        <w:jc w:val="right"/>
        <w:rPr>
          <w:rFonts w:ascii="Times New Roman" w:hAnsi="Times New Roman" w:cs="Times New Roman"/>
        </w:rPr>
      </w:pPr>
      <w:r w:rsidRPr="00375714">
        <w:rPr>
          <w:rFonts w:ascii="Times New Roman" w:hAnsi="Times New Roman" w:cs="Times New Roman"/>
        </w:rPr>
        <w:t>«______»________________20_____г.</w:t>
      </w:r>
    </w:p>
    <w:p w:rsidR="00375714" w:rsidRPr="00375714" w:rsidRDefault="00375714" w:rsidP="00C17759">
      <w:pPr>
        <w:widowControl w:val="0"/>
        <w:autoSpaceDE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7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C1775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75714">
        <w:rPr>
          <w:rFonts w:ascii="Times New Roman" w:hAnsi="Times New Roman" w:cs="Times New Roman"/>
          <w:sz w:val="18"/>
          <w:szCs w:val="18"/>
        </w:rPr>
        <w:t xml:space="preserve"> (дата  заполнения  проверочного листа)</w:t>
      </w:r>
    </w:p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6886"/>
        <w:gridCol w:w="3286"/>
      </w:tblGrid>
      <w:tr w:rsidR="00375714" w:rsidRPr="00375714" w:rsidTr="0062003C">
        <w:tc>
          <w:tcPr>
            <w:tcW w:w="7057" w:type="dxa"/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органа муниципального контроля: 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поселения Мышкин</w:t>
            </w:r>
          </w:p>
        </w:tc>
      </w:tr>
    </w:tbl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8"/>
          <w:szCs w:val="8"/>
        </w:rPr>
      </w:pPr>
    </w:p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.Форма  проверочного  листа  утверждена  постановлением  Администрации  городского поселения Мышкин от «___»__________20_____ г. №______</w:t>
            </w:r>
          </w:p>
        </w:tc>
      </w:tr>
    </w:tbl>
    <w:p w:rsidR="00375714" w:rsidRPr="00375714" w:rsidRDefault="00375714" w:rsidP="00375714">
      <w:pPr>
        <w:rPr>
          <w:rFonts w:ascii="Times New Roman" w:eastAsia="Calibri" w:hAnsi="Times New Roman" w:cs="Times New Roman"/>
          <w:b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4973"/>
        <w:gridCol w:w="5199"/>
      </w:tblGrid>
      <w:tr w:rsidR="00375714" w:rsidRPr="00375714" w:rsidTr="0062003C">
        <w:tc>
          <w:tcPr>
            <w:tcW w:w="5082" w:type="dxa"/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Вид контрольного  мероприятия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 мероприятие</w:t>
            </w:r>
          </w:p>
        </w:tc>
      </w:tr>
      <w:tr w:rsidR="00375714" w:rsidRPr="00375714" w:rsidTr="0062003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jc w:val="center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375714">
              <w:rPr>
                <w:rFonts w:ascii="Times New Roman" w:hAnsi="Times New Roman" w:cs="Times New Roman"/>
              </w:rPr>
              <w:t xml:space="preserve">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</w:t>
            </w:r>
            <w:r w:rsidR="0063534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лицом:</w:t>
            </w:r>
          </w:p>
        </w:tc>
      </w:tr>
      <w:tr w:rsidR="00375714" w:rsidRPr="00375714" w:rsidTr="0062003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10172"/>
      </w:tblGrid>
      <w:tr w:rsidR="00375714" w:rsidRPr="00375714" w:rsidTr="0062003C">
        <w:tc>
          <w:tcPr>
            <w:tcW w:w="10456" w:type="dxa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Место (места) проведения контрольного мероприятия с заполнением проверочного листа:</w:t>
            </w:r>
          </w:p>
        </w:tc>
      </w:tr>
      <w:tr w:rsidR="00375714" w:rsidRPr="00375714" w:rsidTr="0062003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widowControl w:val="0"/>
        <w:autoSpaceDE w:val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601" w:type="dxa"/>
        <w:tblLook w:val="04A0"/>
      </w:tblPr>
      <w:tblGrid>
        <w:gridCol w:w="6328"/>
        <w:gridCol w:w="3844"/>
      </w:tblGrid>
      <w:tr w:rsidR="00375714" w:rsidRPr="00375714" w:rsidTr="0062003C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75714" w:rsidRPr="00375714" w:rsidRDefault="00375714" w:rsidP="000A5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решения контрольного органа о проведении контрольного  мероприятия, подписанного уполномоченным должностным лицом контрольного  органа:</w:t>
            </w:r>
          </w:p>
        </w:tc>
      </w:tr>
      <w:tr w:rsidR="00375714" w:rsidRPr="00375714" w:rsidTr="0062003C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375714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 мероприятия: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14" w:rsidRPr="00375714" w:rsidRDefault="00375714" w:rsidP="000A5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714" w:rsidRPr="00375714" w:rsidTr="0062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14" w:rsidRPr="00375714" w:rsidRDefault="00375714" w:rsidP="000A53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714" w:rsidRPr="00375714" w:rsidRDefault="00375714" w:rsidP="00375714">
      <w:pPr>
        <w:widowControl w:val="0"/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375714" w:rsidRDefault="00375714" w:rsidP="00C43B71">
      <w:pPr>
        <w:widowControl w:val="0"/>
        <w:autoSpaceDE w:val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5714"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требований:</w:t>
      </w:r>
    </w:p>
    <w:p w:rsidR="00C71393" w:rsidRDefault="00C71393" w:rsidP="00C71393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17" w:type="dxa"/>
        <w:tblInd w:w="-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261"/>
        <w:gridCol w:w="500"/>
        <w:gridCol w:w="567"/>
        <w:gridCol w:w="1201"/>
        <w:gridCol w:w="836"/>
      </w:tblGrid>
      <w:tr w:rsidR="0088564F" w:rsidRPr="00375714" w:rsidTr="008856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8564F" w:rsidRPr="00375714" w:rsidTr="008856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8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Имеет ли земельный участок    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2644F7">
            <w:pPr>
              <w:jc w:val="center"/>
            </w:pPr>
            <w:r>
              <w:rPr>
                <w:rStyle w:val="22"/>
                <w:rFonts w:eastAsiaTheme="minorHAnsi"/>
              </w:rPr>
              <w:t>часть 3 статьи 6 Земельного кодекса Российской</w:t>
            </w:r>
          </w:p>
          <w:p w:rsidR="0088564F" w:rsidRPr="00375714" w:rsidRDefault="0088564F" w:rsidP="00264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Федерации (далее - ЗК  РФ</w:t>
            </w:r>
            <w:r w:rsidRPr="000B6FFB">
              <w:rPr>
                <w:rStyle w:val="22"/>
              </w:rPr>
              <w:t xml:space="preserve"> 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часть 2 статьи 7, статья 42 ЗК РФ, статья 8.8 КоАП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Соблюдаются ли установленные сроки использования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2644F7">
            <w:pPr>
              <w:jc w:val="center"/>
            </w:pPr>
            <w:r>
              <w:rPr>
                <w:rStyle w:val="22"/>
                <w:rFonts w:eastAsiaTheme="minorHAnsi"/>
              </w:rPr>
              <w:t>статья 42 ЗК РФ, статья 51</w:t>
            </w:r>
          </w:p>
          <w:p w:rsidR="0088564F" w:rsidRPr="00375714" w:rsidRDefault="0088564F" w:rsidP="00264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Градостроительного кодекса РФ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Имеются ли у проверяемого лица (юридического лица, индивидуального предпринимателя, гражданина) права, предусмотренные законодательством Российской Федерации, на используемый  земельный участок (используемые  земельные участки, части земельных участков)?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часть 1 статьи 25 ЗК РФ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 xml:space="preserve">Зарегистрированы ли права у проверяемого лица либо обременение </w:t>
            </w:r>
            <w:r>
              <w:rPr>
                <w:rStyle w:val="22"/>
              </w:rPr>
              <w:lastRenderedPageBreak/>
              <w:t>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</w:t>
            </w:r>
            <w:r>
              <w:t xml:space="preserve"> </w:t>
            </w:r>
            <w:r>
              <w:rPr>
                <w:rStyle w:val="22"/>
              </w:rPr>
              <w:t>государственной регистрации недвижимости»?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2644F7">
            <w:pPr>
              <w:spacing w:after="240"/>
              <w:jc w:val="center"/>
            </w:pPr>
            <w:r>
              <w:rPr>
                <w:rStyle w:val="22"/>
                <w:rFonts w:eastAsiaTheme="minorHAnsi"/>
              </w:rPr>
              <w:lastRenderedPageBreak/>
              <w:t xml:space="preserve">часть 1 статьи 26 ЗК РФ, статья 8.1 Гражданского кодекса </w:t>
            </w:r>
            <w:r>
              <w:rPr>
                <w:rStyle w:val="22"/>
                <w:rFonts w:eastAsiaTheme="minorHAnsi"/>
              </w:rPr>
              <w:lastRenderedPageBreak/>
              <w:t>Российской Федерации</w:t>
            </w:r>
          </w:p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Соответствует ли площадь и конфигурация (положение поворотных точек границ земельного участка)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 (далее — ЕГРН)?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8B7633">
            <w:pPr>
              <w:pStyle w:val="ConsPlusNormal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часть 1 статьи 25, </w:t>
            </w:r>
          </w:p>
          <w:p w:rsidR="0088564F" w:rsidRDefault="0088564F" w:rsidP="008B7633">
            <w:pPr>
              <w:pStyle w:val="ConsPlusNormal"/>
              <w:jc w:val="center"/>
              <w:rPr>
                <w:rStyle w:val="22"/>
              </w:rPr>
            </w:pPr>
            <w:r>
              <w:rPr>
                <w:rStyle w:val="22"/>
              </w:rPr>
              <w:t>часть 1 статьи 26,</w:t>
            </w:r>
          </w:p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 xml:space="preserve"> часть 3 статьи 6 ЗК РФ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B83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Выполняет ли проверяемое обязанности по использованию земельного участка?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статья 42 ЗК РФ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B8397A" w:rsidRDefault="0088564F" w:rsidP="00B8397A">
            <w:pPr>
              <w:spacing w:line="238" w:lineRule="exact"/>
            </w:pPr>
            <w:r>
              <w:rPr>
                <w:rStyle w:val="22"/>
                <w:rFonts w:eastAsiaTheme="minorHAnsi"/>
              </w:rPr>
              <w:t xml:space="preserve"> Имеется ли разрешение на использование земель или земельных участков без предоставления земельных участков и установления  сервитута, публичного сервитута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B8397A">
            <w:pPr>
              <w:pStyle w:val="ConsPlusNormal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статья 39.33 ЗК РФ, </w:t>
            </w:r>
          </w:p>
          <w:p w:rsidR="0088564F" w:rsidRPr="00375714" w:rsidRDefault="0088564F" w:rsidP="00B83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статья 39.36 ЗК РФ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98012C" w:rsidRDefault="0088564F" w:rsidP="0098012C">
            <w:pPr>
              <w:spacing w:line="240" w:lineRule="exact"/>
            </w:pPr>
            <w:r>
              <w:rPr>
                <w:rStyle w:val="22"/>
                <w:rFonts w:eastAsiaTheme="minorHAnsi"/>
              </w:rPr>
              <w:t>Наличие зарастания земель (деревьями, кустарниками, сорными растениями)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2644F7">
            <w:pPr>
              <w:spacing w:line="247" w:lineRule="exact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пункт 3 части 2 статьи 13 ЗК РФ</w:t>
            </w:r>
          </w:p>
          <w:p w:rsidR="0088564F" w:rsidRDefault="0088564F" w:rsidP="002644F7">
            <w:pPr>
              <w:spacing w:line="247" w:lineRule="exact"/>
              <w:jc w:val="center"/>
            </w:pPr>
            <w:r>
              <w:rPr>
                <w:rStyle w:val="22"/>
                <w:rFonts w:eastAsiaTheme="minorHAnsi"/>
              </w:rPr>
              <w:t>статья 42 ЗК РФ</w:t>
            </w:r>
          </w:p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C17759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602FF8">
            <w:pPr>
              <w:spacing w:line="259" w:lineRule="exact"/>
            </w:pPr>
            <w:r>
              <w:rPr>
                <w:rStyle w:val="22"/>
                <w:rFonts w:eastAsiaTheme="minorHAnsi"/>
              </w:rPr>
              <w:t>Допускается ли загрязнение,</w:t>
            </w:r>
            <w:r>
              <w:t xml:space="preserve"> </w:t>
            </w:r>
            <w:r>
              <w:rPr>
                <w:rStyle w:val="22"/>
                <w:rFonts w:eastAsiaTheme="minorHAnsi"/>
              </w:rPr>
              <w:t>истощение, деградация, порча, иное негативное воздействие на земли и почвы?</w:t>
            </w:r>
          </w:p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Default="0088564F" w:rsidP="002644F7">
            <w:pPr>
              <w:spacing w:line="257" w:lineRule="exact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статья 42 ЗК РФ,</w:t>
            </w:r>
          </w:p>
          <w:p w:rsidR="0088564F" w:rsidRPr="00602FF8" w:rsidRDefault="0088564F" w:rsidP="00602FF8">
            <w:pPr>
              <w:spacing w:line="257" w:lineRule="exact"/>
              <w:jc w:val="center"/>
            </w:pPr>
            <w:r>
              <w:rPr>
                <w:rStyle w:val="22"/>
                <w:rFonts w:eastAsiaTheme="minorHAnsi"/>
              </w:rPr>
              <w:t xml:space="preserve"> статья 43 Федерального закона от 10.01.2002 № 7-ФЗ «Об охране окружающей среды»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602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часть 2 статьи 51 Федерального закона от 10.01.2002 № 7-ФЗ «Об охране</w:t>
            </w:r>
            <w:r>
              <w:t xml:space="preserve"> </w:t>
            </w:r>
            <w:r>
              <w:rPr>
                <w:rStyle w:val="22"/>
              </w:rPr>
              <w:t>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Статья 7.1 КоАП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4F" w:rsidRPr="00375714" w:rsidTr="0088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0B6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статья 42 ЗК РФ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4F" w:rsidRPr="00375714" w:rsidRDefault="0088564F" w:rsidP="008B7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393" w:rsidRDefault="00C71393" w:rsidP="00C71393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9" w:type="dxa"/>
        <w:tblInd w:w="-709" w:type="dxa"/>
        <w:tblCellMar>
          <w:left w:w="0" w:type="dxa"/>
          <w:right w:w="0" w:type="dxa"/>
        </w:tblCellMar>
        <w:tblLook w:val="01E0"/>
      </w:tblPr>
      <w:tblGrid>
        <w:gridCol w:w="5250"/>
        <w:gridCol w:w="284"/>
        <w:gridCol w:w="1984"/>
        <w:gridCol w:w="284"/>
        <w:gridCol w:w="2977"/>
      </w:tblGrid>
      <w:tr w:rsidR="000B6FFB" w:rsidRPr="00375714" w:rsidTr="0062003C">
        <w:trPr>
          <w:trHeight w:val="200"/>
        </w:trPr>
        <w:tc>
          <w:tcPr>
            <w:tcW w:w="5250" w:type="dxa"/>
            <w:tcBorders>
              <w:bottom w:val="single" w:sz="4" w:space="0" w:color="auto"/>
            </w:tcBorders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B" w:rsidRPr="00375714" w:rsidTr="0062003C">
        <w:trPr>
          <w:trHeight w:val="200"/>
        </w:trPr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FB" w:rsidRPr="00375714" w:rsidTr="0062003C">
        <w:trPr>
          <w:trHeight w:val="200"/>
        </w:trPr>
        <w:tc>
          <w:tcPr>
            <w:tcW w:w="5250" w:type="dxa"/>
            <w:tcBorders>
              <w:top w:val="single" w:sz="4" w:space="0" w:color="auto"/>
            </w:tcBorders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Должность лица, проводящего контрольное 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(подпись инспектора)</w:t>
            </w:r>
          </w:p>
        </w:tc>
        <w:tc>
          <w:tcPr>
            <w:tcW w:w="284" w:type="dxa"/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FFB" w:rsidRPr="00375714" w:rsidRDefault="000B6FFB" w:rsidP="008B763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375714">
              <w:rPr>
                <w:rFonts w:ascii="Times New Roman" w:hAnsi="Times New Roman" w:cs="Times New Roman"/>
              </w:rPr>
              <w:t>Ф.И.О. должностного лица</w:t>
            </w:r>
          </w:p>
        </w:tc>
      </w:tr>
    </w:tbl>
    <w:p w:rsidR="00C71393" w:rsidRDefault="00C71393" w:rsidP="00C71393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sectPr w:rsidR="00372180" w:rsidRPr="00372180" w:rsidSect="00C17759">
      <w:headerReference w:type="default" r:id="rId55"/>
      <w:foot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18" w:rsidRDefault="00A84B18" w:rsidP="00AA18C0">
      <w:pPr>
        <w:spacing w:after="0" w:line="240" w:lineRule="auto"/>
      </w:pPr>
      <w:r>
        <w:separator/>
      </w:r>
    </w:p>
  </w:endnote>
  <w:endnote w:type="continuationSeparator" w:id="1">
    <w:p w:rsidR="00A84B18" w:rsidRDefault="00A84B18" w:rsidP="00A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59" w:rsidRDefault="00C17759">
    <w:pPr>
      <w:pStyle w:val="a7"/>
      <w:jc w:val="center"/>
    </w:pPr>
  </w:p>
  <w:p w:rsidR="00C17759" w:rsidRDefault="00C177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18" w:rsidRDefault="00A84B18" w:rsidP="00AA18C0">
      <w:pPr>
        <w:spacing w:after="0" w:line="240" w:lineRule="auto"/>
      </w:pPr>
      <w:r>
        <w:separator/>
      </w:r>
    </w:p>
  </w:footnote>
  <w:footnote w:type="continuationSeparator" w:id="1">
    <w:p w:rsidR="00A84B18" w:rsidRDefault="00A84B18" w:rsidP="00AA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53221"/>
      <w:docPartObj>
        <w:docPartGallery w:val="Page Numbers (Top of Page)"/>
        <w:docPartUnique/>
      </w:docPartObj>
    </w:sdtPr>
    <w:sdtContent>
      <w:p w:rsidR="00C17759" w:rsidRDefault="00C17759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C17759" w:rsidRDefault="00C177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80"/>
    <w:rsid w:val="0009081B"/>
    <w:rsid w:val="000A530A"/>
    <w:rsid w:val="000B6FFB"/>
    <w:rsid w:val="001B068F"/>
    <w:rsid w:val="00221E2C"/>
    <w:rsid w:val="00241935"/>
    <w:rsid w:val="00246A85"/>
    <w:rsid w:val="002644F7"/>
    <w:rsid w:val="00285A5D"/>
    <w:rsid w:val="002B25F6"/>
    <w:rsid w:val="002B6D65"/>
    <w:rsid w:val="002B7337"/>
    <w:rsid w:val="002D5BC4"/>
    <w:rsid w:val="00336BB3"/>
    <w:rsid w:val="00372180"/>
    <w:rsid w:val="00375714"/>
    <w:rsid w:val="00383472"/>
    <w:rsid w:val="00431E0F"/>
    <w:rsid w:val="004A2B7C"/>
    <w:rsid w:val="004B10BE"/>
    <w:rsid w:val="004B3374"/>
    <w:rsid w:val="004D7987"/>
    <w:rsid w:val="00520F82"/>
    <w:rsid w:val="005579F3"/>
    <w:rsid w:val="00602FF8"/>
    <w:rsid w:val="0062003C"/>
    <w:rsid w:val="0063534F"/>
    <w:rsid w:val="00640358"/>
    <w:rsid w:val="0065095E"/>
    <w:rsid w:val="006610FC"/>
    <w:rsid w:val="006700FC"/>
    <w:rsid w:val="00675D01"/>
    <w:rsid w:val="0068189E"/>
    <w:rsid w:val="00686CB8"/>
    <w:rsid w:val="006A0A82"/>
    <w:rsid w:val="006A71CA"/>
    <w:rsid w:val="006F3869"/>
    <w:rsid w:val="006F6293"/>
    <w:rsid w:val="007224BB"/>
    <w:rsid w:val="00730D95"/>
    <w:rsid w:val="00751F6E"/>
    <w:rsid w:val="007E75EE"/>
    <w:rsid w:val="0086586E"/>
    <w:rsid w:val="00870FD8"/>
    <w:rsid w:val="0088564F"/>
    <w:rsid w:val="00897DEB"/>
    <w:rsid w:val="008A4AF7"/>
    <w:rsid w:val="008B7633"/>
    <w:rsid w:val="00907BC0"/>
    <w:rsid w:val="009718DC"/>
    <w:rsid w:val="0098012C"/>
    <w:rsid w:val="009D5CA5"/>
    <w:rsid w:val="00A41546"/>
    <w:rsid w:val="00A524C6"/>
    <w:rsid w:val="00A84B18"/>
    <w:rsid w:val="00AA18C0"/>
    <w:rsid w:val="00AE4EFA"/>
    <w:rsid w:val="00B077AB"/>
    <w:rsid w:val="00B8397A"/>
    <w:rsid w:val="00BD3148"/>
    <w:rsid w:val="00C17759"/>
    <w:rsid w:val="00C43B71"/>
    <w:rsid w:val="00C71393"/>
    <w:rsid w:val="00C92FF3"/>
    <w:rsid w:val="00CA5217"/>
    <w:rsid w:val="00CF7620"/>
    <w:rsid w:val="00D35503"/>
    <w:rsid w:val="00D62B17"/>
    <w:rsid w:val="00D636F4"/>
    <w:rsid w:val="00DB0224"/>
    <w:rsid w:val="00DB29C9"/>
    <w:rsid w:val="00DC2AEE"/>
    <w:rsid w:val="00DE5902"/>
    <w:rsid w:val="00E11E0C"/>
    <w:rsid w:val="00E14624"/>
    <w:rsid w:val="00E26847"/>
    <w:rsid w:val="00E617FE"/>
    <w:rsid w:val="00E81775"/>
    <w:rsid w:val="00F51DD1"/>
    <w:rsid w:val="00F602D9"/>
    <w:rsid w:val="00F7078F"/>
    <w:rsid w:val="00F72853"/>
    <w:rsid w:val="00F744BF"/>
    <w:rsid w:val="00F836B4"/>
    <w:rsid w:val="00F9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7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180"/>
    <w:rPr>
      <w:color w:val="0000FF"/>
      <w:u w:val="single"/>
    </w:rPr>
  </w:style>
  <w:style w:type="paragraph" w:customStyle="1" w:styleId="unformattext">
    <w:name w:val="un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80"/>
  </w:style>
  <w:style w:type="paragraph" w:styleId="a7">
    <w:name w:val="footer"/>
    <w:basedOn w:val="a"/>
    <w:link w:val="a8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80"/>
  </w:style>
  <w:style w:type="paragraph" w:styleId="a9">
    <w:name w:val="Balloon Text"/>
    <w:basedOn w:val="a"/>
    <w:link w:val="aa"/>
    <w:uiPriority w:val="99"/>
    <w:semiHidden/>
    <w:unhideWhenUsed/>
    <w:rsid w:val="0037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1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7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72180"/>
    <w:rPr>
      <w:color w:val="800080" w:themeColor="followedHyperlink"/>
      <w:u w:val="single"/>
    </w:rPr>
  </w:style>
  <w:style w:type="character" w:customStyle="1" w:styleId="2">
    <w:name w:val="Заголовок №2_"/>
    <w:basedOn w:val="a0"/>
    <w:rsid w:val="000A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0A53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0A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0A53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A53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4pt1pt">
    <w:name w:val="Основной текст (2) + Arial Narrow;4 pt;Интервал 1 pt"/>
    <w:basedOn w:val="21"/>
    <w:rsid w:val="000A530A"/>
    <w:rPr>
      <w:rFonts w:ascii="Arial Narrow" w:eastAsia="Arial Narrow" w:hAnsi="Arial Narrow" w:cs="Arial Narrow"/>
      <w:color w:val="000000"/>
      <w:spacing w:val="20"/>
      <w:w w:val="100"/>
      <w:position w:val="0"/>
      <w:sz w:val="8"/>
      <w:szCs w:val="8"/>
      <w:lang w:val="ru-RU" w:eastAsia="ru-RU" w:bidi="ru-RU"/>
    </w:rPr>
  </w:style>
  <w:style w:type="character" w:customStyle="1" w:styleId="215pt-1pt150">
    <w:name w:val="Основной текст (2) + 15 pt;Курсив;Интервал -1 pt;Масштаб 150%"/>
    <w:basedOn w:val="21"/>
    <w:rsid w:val="000A530A"/>
    <w:rPr>
      <w:i/>
      <w:iCs/>
      <w:color w:val="000000"/>
      <w:spacing w:val="-30"/>
      <w:w w:val="150"/>
      <w:position w:val="0"/>
      <w:sz w:val="30"/>
      <w:szCs w:val="30"/>
      <w:lang w:val="ru-RU" w:eastAsia="ru-RU" w:bidi="ru-RU"/>
    </w:rPr>
  </w:style>
  <w:style w:type="character" w:customStyle="1" w:styleId="2ArialNarrow13pt">
    <w:name w:val="Основной текст (2) + Arial Narrow;13 pt;Полужирный;Курсив"/>
    <w:basedOn w:val="21"/>
    <w:rsid w:val="000A530A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0pt">
    <w:name w:val="Основной текст (2) + 20 pt"/>
    <w:basedOn w:val="21"/>
    <w:rsid w:val="000A530A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A530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1-2pt">
    <w:name w:val="Заголовок №1 + Интервал -2 pt"/>
    <w:basedOn w:val="11"/>
    <w:rsid w:val="000A530A"/>
    <w:rPr>
      <w:color w:val="000000"/>
      <w:spacing w:val="-40"/>
      <w:w w:val="100"/>
      <w:position w:val="0"/>
    </w:rPr>
  </w:style>
  <w:style w:type="character" w:customStyle="1" w:styleId="295pt">
    <w:name w:val="Основной текст (2) + 9;5 pt;Курсив"/>
    <w:basedOn w:val="21"/>
    <w:rsid w:val="000A530A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115pt">
    <w:name w:val="Основной текст (2) + Arial Narrow;11;5 pt;Курсив;Малые прописные"/>
    <w:basedOn w:val="21"/>
    <w:rsid w:val="000A530A"/>
    <w:rPr>
      <w:rFonts w:ascii="Arial Narrow" w:eastAsia="Arial Narrow" w:hAnsi="Arial Narrow" w:cs="Arial Narrow"/>
      <w:i/>
      <w:iCs/>
      <w:smallCap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3pt">
    <w:name w:val="Основной текст (2) + 13 pt"/>
    <w:basedOn w:val="21"/>
    <w:rsid w:val="000A530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Verdana4pt">
    <w:name w:val="Основной текст (2) + Verdana;4 pt"/>
    <w:basedOn w:val="21"/>
    <w:rsid w:val="000A530A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ArialNarrow16pt-1pt">
    <w:name w:val="Основной текст (2) + Arial Narrow;16 pt;Курсив;Интервал -1 pt"/>
    <w:basedOn w:val="21"/>
    <w:rsid w:val="000A530A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32"/>
      <w:szCs w:val="32"/>
      <w:lang w:val="ru-RU" w:eastAsia="ru-RU" w:bidi="ru-RU"/>
    </w:rPr>
  </w:style>
  <w:style w:type="character" w:customStyle="1" w:styleId="255pt">
    <w:name w:val="Основной текст (2) + 5;5 pt;Полужирный;Курсив"/>
    <w:basedOn w:val="21"/>
    <w:rsid w:val="000A530A"/>
    <w:rPr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0A530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15pt0">
    <w:name w:val="Основной текст (2) + Arial Narrow;11;5 pt;Курсив"/>
    <w:basedOn w:val="21"/>
    <w:rsid w:val="000A530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5pt">
    <w:name w:val="Основной текст (2) + 65 pt"/>
    <w:basedOn w:val="21"/>
    <w:rsid w:val="000A530A"/>
    <w:rPr>
      <w:b/>
      <w:bCs/>
      <w:color w:val="000000"/>
      <w:spacing w:val="0"/>
      <w:w w:val="100"/>
      <w:position w:val="0"/>
      <w:sz w:val="130"/>
      <w:szCs w:val="130"/>
      <w:lang w:val="ru-RU" w:eastAsia="ru-RU" w:bidi="ru-RU"/>
    </w:rPr>
  </w:style>
  <w:style w:type="paragraph" w:customStyle="1" w:styleId="12">
    <w:name w:val="Заголовок №1"/>
    <w:basedOn w:val="a"/>
    <w:link w:val="11"/>
    <w:rsid w:val="000A530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ac">
    <w:name w:val="Гипертекстовая ссылка"/>
    <w:basedOn w:val="a0"/>
    <w:uiPriority w:val="99"/>
    <w:rsid w:val="00383472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0268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682&amp;fld=134" TargetMode="External"/><Relationship Id="rId39" Type="http://schemas.openxmlformats.org/officeDocument/2006/relationships/hyperlink" Target="https://login.consultant.ru/link/?req=doc&amp;base=LAW&amp;n=330823&amp;date=28.10.2019&amp;dst=100215&amp;fld=134" TargetMode="Externa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hyperlink" Target="https://login.consultant.ru/link/?req=doc&amp;base=LAW&amp;n=330823&amp;date=28.10.2019&amp;dst=42&amp;fld=134" TargetMode="External"/><Relationship Id="rId42" Type="http://schemas.openxmlformats.org/officeDocument/2006/relationships/hyperlink" Target="https://login.consultant.ru/link/?req=doc&amp;base=LAW&amp;n=330823&amp;date=28.10.2019&amp;dst=100219&amp;fld=134" TargetMode="External"/><Relationship Id="rId47" Type="http://schemas.openxmlformats.org/officeDocument/2006/relationships/hyperlink" Target="https://login.consultant.ru/link/?req=doc&amp;base=LAW&amp;n=330823&amp;date=28.10.2019&amp;dst=100249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22877&amp;date=28.10.2019&amp;dst=100941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5" Type="http://schemas.openxmlformats.org/officeDocument/2006/relationships/hyperlink" Target="https://login.consultant.ru/link/?req=doc&amp;base=LAW&amp;n=329691&amp;date=28.10.2019&amp;dst=100328&amp;fld=134" TargetMode="External"/><Relationship Id="rId33" Type="http://schemas.openxmlformats.org/officeDocument/2006/relationships/hyperlink" Target="https://docs.cntd.ru/document/499008102" TargetMode="External"/><Relationship Id="rId38" Type="http://schemas.openxmlformats.org/officeDocument/2006/relationships/hyperlink" Target="https://login.consultant.ru/link/?req=doc&amp;base=LAW&amp;n=330823&amp;date=28.10.2019&amp;dst=29&amp;fld=134" TargetMode="External"/><Relationship Id="rId46" Type="http://schemas.openxmlformats.org/officeDocument/2006/relationships/hyperlink" Target="https://login.consultant.ru/link/?req=doc&amp;base=LAW&amp;n=330823&amp;date=28.10.2019&amp;dst=10024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095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2877&amp;date=28.10.2019&amp;dst=101717&amp;fld=134" TargetMode="External"/><Relationship Id="rId41" Type="http://schemas.openxmlformats.org/officeDocument/2006/relationships/hyperlink" Target="https://login.consultant.ru/link/?req=doc&amp;base=LAW&amp;n=313364&amp;date=28.10.2019" TargetMode="External"/><Relationship Id="rId54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161&amp;fld=134" TargetMode="External"/><Relationship Id="rId32" Type="http://schemas.openxmlformats.org/officeDocument/2006/relationships/hyperlink" Target="https://docs.cntd.ru/document/499008102" TargetMode="External"/><Relationship Id="rId37" Type="http://schemas.openxmlformats.org/officeDocument/2006/relationships/hyperlink" Target="https://login.consultant.ru/link/?req=doc&amp;base=LAW&amp;n=313364&amp;date=28.10.2019" TargetMode="External"/><Relationship Id="rId40" Type="http://schemas.openxmlformats.org/officeDocument/2006/relationships/hyperlink" Target="https://login.consultant.ru/link/?req=doc&amp;base=LAW&amp;n=330823&amp;date=28.10.2019&amp;dst=100216&amp;fld=134" TargetMode="External"/><Relationship Id="rId45" Type="http://schemas.openxmlformats.org/officeDocument/2006/relationships/hyperlink" Target="https://login.consultant.ru/link/?req=doc&amp;base=LAW&amp;n=330823&amp;date=28.10.2019&amp;dst=100707&amp;fld=134" TargetMode="External"/><Relationship Id="rId53" Type="http://schemas.openxmlformats.org/officeDocument/2006/relationships/hyperlink" Target="https://login.consultant.ru/link/?req=doc&amp;base=LAW&amp;n=330823&amp;date=28.10.2019&amp;dst=100623&amp;fld=13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2877&amp;date=28.10.2019&amp;dst=101107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13891&amp;date=28.10.2019&amp;dst=100196&amp;fld=134" TargetMode="External"/><Relationship Id="rId36" Type="http://schemas.openxmlformats.org/officeDocument/2006/relationships/hyperlink" Target="https://login.consultant.ru/link/?req=doc&amp;base=LAW&amp;n=330823&amp;date=28.10.2019&amp;dst=100210&amp;fld=134" TargetMode="External"/><Relationship Id="rId49" Type="http://schemas.openxmlformats.org/officeDocument/2006/relationships/hyperlink" Target="https://login.consultant.ru/link/?req=doc&amp;base=LAW&amp;n=330823&amp;date=28.10.2019&amp;dst=100255&amp;f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41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login.consultant.ru/link/?req=doc&amp;base=LAW&amp;n=330823&amp;date=28.10.2019&amp;dst=100703&amp;fld=134" TargetMode="External"/><Relationship Id="rId52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s://login.consultant.ru/link/?req=doc&amp;base=LAW&amp;n=313891&amp;date=28.10.2019&amp;dst=100021&amp;fld=134" TargetMode="External"/><Relationship Id="rId22" Type="http://schemas.openxmlformats.org/officeDocument/2006/relationships/hyperlink" Target="https://login.consultant.ru/link/?req=doc&amp;base=LAW&amp;n=322877&amp;date=28.10.2019&amp;dst=101687&amp;fld=134" TargetMode="External"/><Relationship Id="rId27" Type="http://schemas.openxmlformats.org/officeDocument/2006/relationships/hyperlink" Target="https://login.consultant.ru/link/?req=doc&amp;base=LAW&amp;n=329691&amp;date=28.10.2019&amp;dst=101056&amp;fld=134" TargetMode="External"/><Relationship Id="rId30" Type="http://schemas.openxmlformats.org/officeDocument/2006/relationships/hyperlink" Target="https://login.consultant.ru/link/?req=doc&amp;base=LAW&amp;n=305825&amp;date=28.10.2019&amp;dst=100036&amp;fld=134" TargetMode="External"/><Relationship Id="rId35" Type="http://schemas.openxmlformats.org/officeDocument/2006/relationships/hyperlink" Target="https://login.consultant.ru/link/?req=doc&amp;base=LAW&amp;n=330823&amp;date=28.10.2019&amp;dst=100739&amp;fld=134" TargetMode="External"/><Relationship Id="rId43" Type="http://schemas.openxmlformats.org/officeDocument/2006/relationships/hyperlink" Target="https://login.consultant.ru/link/?req=doc&amp;base=LAW&amp;n=330823&amp;date=28.10.2019&amp;dst=100703&amp;fld=134" TargetMode="External"/><Relationship Id="rId48" Type="http://schemas.openxmlformats.org/officeDocument/2006/relationships/hyperlink" Target="https://login.consultant.ru/link/?req=doc&amp;base=LAW&amp;n=330823&amp;date=28.10.2019&amp;dst=100749&amp;fld=134" TargetMode="External"/><Relationship Id="rId56" Type="http://schemas.openxmlformats.org/officeDocument/2006/relationships/footer" Target="footer1.xml"/><Relationship Id="rId8" Type="http://schemas.openxmlformats.org/officeDocument/2006/relationships/hyperlink" Target="http://internet.garant.ru/document/redirect/402987948/0" TargetMode="External"/><Relationship Id="rId51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FB18-1E68-4380-A685-5ED7A27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13</cp:revision>
  <cp:lastPrinted>2022-03-03T08:03:00Z</cp:lastPrinted>
  <dcterms:created xsi:type="dcterms:W3CDTF">2022-02-22T11:45:00Z</dcterms:created>
  <dcterms:modified xsi:type="dcterms:W3CDTF">2022-03-03T08:36:00Z</dcterms:modified>
</cp:coreProperties>
</file>