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E1B" w:rsidRDefault="00251E1B" w:rsidP="00251E1B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1E1B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1533525" cy="619125"/>
            <wp:effectExtent l="0" t="0" r="9525" b="9525"/>
            <wp:wrapTight wrapText="bothSides">
              <wp:wrapPolygon edited="0">
                <wp:start x="0" y="0"/>
                <wp:lineTo x="0" y="21268"/>
                <wp:lineTo x="21466" y="21268"/>
                <wp:lineTo x="21466" y="0"/>
                <wp:lineTo x="0" y="0"/>
              </wp:wrapPolygon>
            </wp:wrapTight>
            <wp:docPr id="1" name="Рисунок 1" descr="D:\Дмитриева\СМИ запас\Копия логотип 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митриева\СМИ запас\Копия логотип белый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51E1B" w:rsidRPr="00932836" w:rsidRDefault="00932836" w:rsidP="00932836">
      <w:pPr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32836">
        <w:rPr>
          <w:rFonts w:ascii="Times New Roman" w:hAnsi="Times New Roman" w:cs="Times New Roman"/>
          <w:b/>
          <w:color w:val="000000"/>
          <w:sz w:val="28"/>
          <w:szCs w:val="28"/>
        </w:rPr>
        <w:t>Итоги деятельности апелляционной комиссии за 2019 год</w:t>
      </w:r>
    </w:p>
    <w:p w:rsidR="00251E1B" w:rsidRDefault="00251E1B" w:rsidP="00251E1B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51E1B" w:rsidRDefault="00251E1B" w:rsidP="00251E1B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138D7" w:rsidRDefault="00EB0FFA" w:rsidP="00251E1B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1E1B">
        <w:rPr>
          <w:rFonts w:ascii="Times New Roman" w:hAnsi="Times New Roman" w:cs="Times New Roman"/>
          <w:color w:val="000000"/>
          <w:sz w:val="28"/>
          <w:szCs w:val="28"/>
        </w:rPr>
        <w:t xml:space="preserve">Апелляционной комиссией, </w:t>
      </w:r>
      <w:r w:rsidR="00BA59D0">
        <w:rPr>
          <w:rFonts w:ascii="Times New Roman" w:hAnsi="Times New Roman" w:cs="Times New Roman"/>
          <w:color w:val="000000"/>
          <w:sz w:val="28"/>
          <w:szCs w:val="28"/>
        </w:rPr>
        <w:t>действующей</w:t>
      </w:r>
      <w:r w:rsidRPr="00251E1B">
        <w:rPr>
          <w:rFonts w:ascii="Times New Roman" w:hAnsi="Times New Roman" w:cs="Times New Roman"/>
          <w:color w:val="000000"/>
          <w:sz w:val="28"/>
          <w:szCs w:val="28"/>
        </w:rPr>
        <w:t xml:space="preserve"> при Управлении Федеральной службы государственной регистрации, кадастра и картографии по Ярославской области (далее – Апелляционная комиссия)</w:t>
      </w:r>
      <w:r w:rsidR="00C502DC">
        <w:rPr>
          <w:rFonts w:ascii="Times New Roman" w:hAnsi="Times New Roman" w:cs="Times New Roman"/>
          <w:color w:val="000000"/>
          <w:sz w:val="28"/>
          <w:szCs w:val="28"/>
        </w:rPr>
        <w:t>,</w:t>
      </w:r>
      <w:bookmarkStart w:id="0" w:name="_GoBack"/>
      <w:bookmarkEnd w:id="0"/>
      <w:r w:rsidRPr="00251E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51E1B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251E1B">
        <w:rPr>
          <w:rFonts w:ascii="Times New Roman" w:hAnsi="Times New Roman" w:cs="Times New Roman"/>
          <w:color w:val="000000"/>
          <w:sz w:val="28"/>
          <w:szCs w:val="28"/>
        </w:rPr>
        <w:t xml:space="preserve"> 2019 год</w:t>
      </w:r>
      <w:r w:rsidR="00251E1B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251E1B">
        <w:rPr>
          <w:rFonts w:ascii="Times New Roman" w:hAnsi="Times New Roman" w:cs="Times New Roman"/>
          <w:color w:val="000000"/>
          <w:sz w:val="28"/>
          <w:szCs w:val="28"/>
        </w:rPr>
        <w:t xml:space="preserve"> было проведено 15 заседаний по рассмотрению заявлений об обжаловании решений о приостановлении осуществления государственного кадастрового учета или решений о приостановлении осуществления государственного кадастрового учета и государственной регистрации прав. </w:t>
      </w:r>
    </w:p>
    <w:p w:rsidR="00EB0FFA" w:rsidRPr="00251E1B" w:rsidRDefault="00251E1B" w:rsidP="00251E1B">
      <w:pPr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Всего в минувшем году </w:t>
      </w:r>
      <w:r w:rsidR="00EB0FFA" w:rsidRPr="00251E1B">
        <w:rPr>
          <w:rFonts w:ascii="Times New Roman" w:hAnsi="Times New Roman" w:cs="Times New Roman"/>
          <w:color w:val="000000"/>
          <w:sz w:val="28"/>
          <w:szCs w:val="28"/>
        </w:rPr>
        <w:t>Апелляционной комиссией было рассмотрено 136 заявлений.</w:t>
      </w:r>
      <w:r w:rsidR="004C2D0D">
        <w:rPr>
          <w:rFonts w:ascii="Times New Roman" w:hAnsi="Times New Roman" w:cs="Times New Roman"/>
          <w:color w:val="000000"/>
          <w:sz w:val="28"/>
          <w:szCs w:val="28"/>
        </w:rPr>
        <w:t xml:space="preserve"> Из них </w:t>
      </w:r>
      <w:r w:rsidR="006D1C4D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EB0FFA" w:rsidRPr="00251E1B">
        <w:rPr>
          <w:rFonts w:ascii="Times New Roman" w:hAnsi="Times New Roman" w:cs="Times New Roman"/>
          <w:color w:val="000000"/>
          <w:sz w:val="28"/>
          <w:szCs w:val="28"/>
        </w:rPr>
        <w:t xml:space="preserve">48 </w:t>
      </w:r>
      <w:r w:rsidR="0028574A">
        <w:rPr>
          <w:rFonts w:ascii="Times New Roman" w:hAnsi="Times New Roman" w:cs="Times New Roman"/>
          <w:color w:val="000000"/>
          <w:sz w:val="28"/>
          <w:szCs w:val="28"/>
        </w:rPr>
        <w:t xml:space="preserve">заявлениям </w:t>
      </w:r>
      <w:r w:rsidR="006D1C4D">
        <w:rPr>
          <w:rFonts w:ascii="Times New Roman" w:hAnsi="Times New Roman" w:cs="Times New Roman"/>
          <w:color w:val="000000"/>
          <w:sz w:val="28"/>
          <w:szCs w:val="28"/>
        </w:rPr>
        <w:t xml:space="preserve">было принято </w:t>
      </w:r>
      <w:r w:rsidR="00EB0FFA" w:rsidRPr="00251E1B">
        <w:rPr>
          <w:rFonts w:ascii="Times New Roman" w:hAnsi="Times New Roman" w:cs="Times New Roman"/>
          <w:color w:val="000000"/>
          <w:sz w:val="28"/>
          <w:szCs w:val="28"/>
        </w:rPr>
        <w:t>решени</w:t>
      </w:r>
      <w:r w:rsidR="006D1C4D">
        <w:rPr>
          <w:rFonts w:ascii="Times New Roman" w:hAnsi="Times New Roman" w:cs="Times New Roman"/>
          <w:color w:val="000000"/>
          <w:sz w:val="28"/>
          <w:szCs w:val="28"/>
        </w:rPr>
        <w:t xml:space="preserve">е об отказе в рассмотрении, </w:t>
      </w:r>
      <w:r w:rsidR="00EB0FFA" w:rsidRPr="00251E1B">
        <w:rPr>
          <w:rFonts w:ascii="Times New Roman" w:hAnsi="Times New Roman" w:cs="Times New Roman"/>
          <w:color w:val="000000"/>
          <w:sz w:val="28"/>
          <w:szCs w:val="28"/>
        </w:rPr>
        <w:t xml:space="preserve">63 </w:t>
      </w:r>
      <w:r w:rsidR="006D1C4D">
        <w:rPr>
          <w:rFonts w:ascii="Times New Roman" w:hAnsi="Times New Roman" w:cs="Times New Roman"/>
          <w:color w:val="000000"/>
          <w:sz w:val="28"/>
          <w:szCs w:val="28"/>
        </w:rPr>
        <w:t>заявления были отклонены</w:t>
      </w:r>
      <w:r w:rsidR="00226F6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D1C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B0FFA" w:rsidRPr="00251E1B">
        <w:rPr>
          <w:rFonts w:ascii="Times New Roman" w:hAnsi="Times New Roman" w:cs="Times New Roman"/>
          <w:color w:val="000000"/>
          <w:sz w:val="28"/>
          <w:szCs w:val="28"/>
        </w:rPr>
        <w:t xml:space="preserve">по 25 заявлениям прекращено рассмотрение </w:t>
      </w:r>
      <w:r w:rsidR="006D1C4D">
        <w:rPr>
          <w:rFonts w:ascii="Times New Roman" w:hAnsi="Times New Roman" w:cs="Times New Roman"/>
          <w:color w:val="000000"/>
          <w:sz w:val="28"/>
          <w:szCs w:val="28"/>
        </w:rPr>
        <w:t xml:space="preserve">в связи с </w:t>
      </w:r>
      <w:r w:rsidR="00EB0FFA" w:rsidRPr="00251E1B">
        <w:rPr>
          <w:rFonts w:ascii="Times New Roman" w:hAnsi="Times New Roman" w:cs="Times New Roman"/>
          <w:color w:val="000000"/>
          <w:sz w:val="28"/>
          <w:szCs w:val="28"/>
        </w:rPr>
        <w:t>отзыв</w:t>
      </w:r>
      <w:r w:rsidR="006D1C4D">
        <w:rPr>
          <w:rFonts w:ascii="Times New Roman" w:hAnsi="Times New Roman" w:cs="Times New Roman"/>
          <w:color w:val="000000"/>
          <w:sz w:val="28"/>
          <w:szCs w:val="28"/>
        </w:rPr>
        <w:t>ом заявителя.</w:t>
      </w:r>
      <w:r w:rsidR="009328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B0FFA" w:rsidRPr="00251E1B">
        <w:rPr>
          <w:rFonts w:ascii="Times New Roman" w:hAnsi="Times New Roman" w:cs="Times New Roman"/>
          <w:color w:val="000000"/>
          <w:sz w:val="28"/>
          <w:szCs w:val="28"/>
        </w:rPr>
        <w:t>Решени</w:t>
      </w:r>
      <w:r w:rsidR="00A41122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EB0FFA" w:rsidRPr="00251E1B">
        <w:rPr>
          <w:rFonts w:ascii="Times New Roman" w:hAnsi="Times New Roman" w:cs="Times New Roman"/>
          <w:color w:val="000000"/>
          <w:sz w:val="28"/>
          <w:szCs w:val="28"/>
        </w:rPr>
        <w:t xml:space="preserve"> об удовлетворении заявлени</w:t>
      </w:r>
      <w:r w:rsidR="00A41122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EB0FFA" w:rsidRPr="00251E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41122">
        <w:rPr>
          <w:rFonts w:ascii="Times New Roman" w:hAnsi="Times New Roman" w:cs="Times New Roman"/>
          <w:color w:val="000000"/>
          <w:sz w:val="28"/>
          <w:szCs w:val="28"/>
        </w:rPr>
        <w:t xml:space="preserve">в 2019 </w:t>
      </w:r>
      <w:r w:rsidR="00EB0FFA" w:rsidRPr="00251E1B"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r w:rsidR="00A41122">
        <w:rPr>
          <w:rFonts w:ascii="Times New Roman" w:hAnsi="Times New Roman" w:cs="Times New Roman"/>
          <w:color w:val="000000"/>
          <w:sz w:val="28"/>
          <w:szCs w:val="28"/>
        </w:rPr>
        <w:t>принимались</w:t>
      </w:r>
      <w:r w:rsidR="00EB0FFA" w:rsidRPr="00251E1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sectPr w:rsidR="00EB0FFA" w:rsidRPr="00251E1B" w:rsidSect="00A64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42D9"/>
    <w:rsid w:val="00226F69"/>
    <w:rsid w:val="00251E1B"/>
    <w:rsid w:val="0028574A"/>
    <w:rsid w:val="00291CCD"/>
    <w:rsid w:val="00306E0E"/>
    <w:rsid w:val="003C4D38"/>
    <w:rsid w:val="004C2D0D"/>
    <w:rsid w:val="005742D9"/>
    <w:rsid w:val="006D1C4D"/>
    <w:rsid w:val="008138D7"/>
    <w:rsid w:val="00932836"/>
    <w:rsid w:val="00A41122"/>
    <w:rsid w:val="00A64EFB"/>
    <w:rsid w:val="00AB3854"/>
    <w:rsid w:val="00BA59D0"/>
    <w:rsid w:val="00BC56E3"/>
    <w:rsid w:val="00C502DC"/>
    <w:rsid w:val="00CD1331"/>
    <w:rsid w:val="00CE3DDE"/>
    <w:rsid w:val="00D55010"/>
    <w:rsid w:val="00EB0FFA"/>
    <w:rsid w:val="00F35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FFA"/>
    <w:pPr>
      <w:spacing w:after="0" w:line="240" w:lineRule="auto"/>
    </w:pPr>
    <w:rPr>
      <w:rFonts w:ascii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8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697</Characters>
  <Application>Microsoft Office Word</Application>
  <DocSecurity>0</DocSecurity>
  <Lines>5</Lines>
  <Paragraphs>1</Paragraphs>
  <ScaleCrop>false</ScaleCrop>
  <Company>Microsoft</Company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Дмитриева Наталия Вадимовна</dc:creator>
  <cp:lastModifiedBy>Пользователь</cp:lastModifiedBy>
  <cp:revision>2</cp:revision>
  <dcterms:created xsi:type="dcterms:W3CDTF">2020-02-05T12:19:00Z</dcterms:created>
  <dcterms:modified xsi:type="dcterms:W3CDTF">2020-02-05T12:19:00Z</dcterms:modified>
</cp:coreProperties>
</file>