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07" w:rsidRDefault="00975707">
      <w:pPr>
        <w:pStyle w:val="Heading1"/>
      </w:pPr>
      <w:hyperlink r:id="rId4" w:history="1">
        <w:r>
          <w:rPr>
            <w:rStyle w:val="a0"/>
            <w:b w:val="0"/>
            <w:bCs w:val="0"/>
          </w:rPr>
          <w:t>Приказ Министерства строительства и жилищно-коммунального хозяйства РФ от 25 декабря 2015 г. N 937/пр</w:t>
        </w:r>
        <w:r>
          <w:rPr>
            <w:rStyle w:val="a0"/>
            <w:b w:val="0"/>
            <w:bCs w:val="0"/>
          </w:rPr>
          <w:br/>
          <w:t>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</w:r>
      </w:hyperlink>
    </w:p>
    <w:p w:rsidR="00975707" w:rsidRDefault="00975707"/>
    <w:p w:rsidR="00975707" w:rsidRDefault="00975707">
      <w:r>
        <w:t xml:space="preserve">В соответствии с </w:t>
      </w:r>
      <w:hyperlink r:id="rId5" w:history="1">
        <w:r>
          <w:rPr>
            <w:rStyle w:val="a0"/>
          </w:rPr>
          <w:t>частями 1</w:t>
        </w:r>
      </w:hyperlink>
      <w:r>
        <w:t xml:space="preserve">, </w:t>
      </w:r>
      <w:hyperlink r:id="rId6" w:history="1">
        <w:r>
          <w:rPr>
            <w:rStyle w:val="a0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 1, ст. 14; 2009, N 39, ст. 4542; 2015, N 27, ст. 3967, N 48, ст. 6724) приказываю:</w:t>
      </w:r>
    </w:p>
    <w:p w:rsidR="00975707" w:rsidRDefault="00975707">
      <w:bookmarkStart w:id="0" w:name="sub_1"/>
      <w:r>
        <w:t>1. Утвердить:</w:t>
      </w:r>
    </w:p>
    <w:p w:rsidR="00975707" w:rsidRDefault="00975707">
      <w:bookmarkStart w:id="1" w:name="sub_3"/>
      <w:bookmarkEnd w:id="0"/>
      <w:r>
        <w:t xml:space="preserve">а) Требования к оформлению протоколов общих собраний собственников помещений в многоквартирных домах согласно </w:t>
      </w:r>
      <w:hyperlink w:anchor="sub_1000" w:history="1">
        <w:r>
          <w:rPr>
            <w:rStyle w:val="a0"/>
          </w:rPr>
          <w:t>Приложению N 1</w:t>
        </w:r>
      </w:hyperlink>
      <w:r>
        <w:t xml:space="preserve"> к настоящему приказу;</w:t>
      </w:r>
    </w:p>
    <w:p w:rsidR="00975707" w:rsidRDefault="00975707">
      <w:bookmarkStart w:id="2" w:name="sub_4"/>
      <w:bookmarkEnd w:id="1"/>
      <w:r>
        <w:t xml:space="preserve">б) Порядок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hyperlink w:anchor="sub_2000" w:history="1">
        <w:r>
          <w:rPr>
            <w:rStyle w:val="a0"/>
          </w:rPr>
          <w:t>Приложению N 2</w:t>
        </w:r>
      </w:hyperlink>
      <w:r>
        <w:t xml:space="preserve"> к настоящему приказу.</w:t>
      </w:r>
    </w:p>
    <w:p w:rsidR="00975707" w:rsidRDefault="00975707">
      <w:bookmarkStart w:id="3" w:name="sub_2"/>
      <w:bookmarkEnd w:id="2"/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 Чибиса.</w:t>
      </w:r>
    </w:p>
    <w:bookmarkEnd w:id="3"/>
    <w:p w:rsidR="00975707" w:rsidRDefault="00975707"/>
    <w:tbl>
      <w:tblPr>
        <w:tblW w:w="0" w:type="auto"/>
        <w:tblInd w:w="2" w:type="dxa"/>
        <w:tblLook w:val="0000"/>
      </w:tblPr>
      <w:tblGrid>
        <w:gridCol w:w="6867"/>
        <w:gridCol w:w="3432"/>
      </w:tblGrid>
      <w:tr w:rsidR="0097570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07" w:rsidRDefault="00975707">
            <w:pPr>
              <w:pStyle w:val="affe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707" w:rsidRDefault="00975707">
            <w:pPr>
              <w:pStyle w:val="aff5"/>
              <w:jc w:val="right"/>
            </w:pPr>
            <w:r>
              <w:t>М.А. Мень</w:t>
            </w:r>
          </w:p>
        </w:tc>
      </w:tr>
    </w:tbl>
    <w:p w:rsidR="00975707" w:rsidRDefault="00975707"/>
    <w:p w:rsidR="00975707" w:rsidRDefault="00975707">
      <w:pPr>
        <w:pStyle w:val="affe"/>
      </w:pPr>
      <w:r>
        <w:t>Зарегистрировано в Минюсте РФ 14 апреля 2016 г.</w:t>
      </w:r>
      <w:r>
        <w:br/>
        <w:t>Регистрационный N 41802</w:t>
      </w:r>
    </w:p>
    <w:p w:rsidR="00975707" w:rsidRDefault="00975707"/>
    <w:p w:rsidR="00975707" w:rsidRDefault="00975707">
      <w:pPr>
        <w:ind w:firstLine="698"/>
        <w:jc w:val="right"/>
      </w:pPr>
      <w:bookmarkStart w:id="4" w:name="sub_1000"/>
      <w:r>
        <w:rPr>
          <w:rStyle w:val="a"/>
        </w:rPr>
        <w:t>Приложение N 1</w:t>
      </w:r>
      <w:r>
        <w:rPr>
          <w:rStyle w:val="a"/>
        </w:rPr>
        <w:br/>
        <w:t xml:space="preserve">к </w:t>
      </w:r>
      <w:hyperlink w:anchor="sub_0" w:history="1">
        <w:r>
          <w:rPr>
            <w:rStyle w:val="a0"/>
          </w:rPr>
          <w:t>приказу</w:t>
        </w:r>
      </w:hyperlink>
      <w:r>
        <w:rPr>
          <w:rStyle w:val="a"/>
        </w:rPr>
        <w:t xml:space="preserve"> Министерства строительства и</w:t>
      </w:r>
      <w:r>
        <w:rPr>
          <w:rStyle w:val="a"/>
        </w:rPr>
        <w:br/>
        <w:t>жилищно-коммунального хозяйства РФ</w:t>
      </w:r>
      <w:r>
        <w:rPr>
          <w:rStyle w:val="a"/>
        </w:rPr>
        <w:br/>
        <w:t>от 25 декабря 2015 г. N 937/пр</w:t>
      </w:r>
    </w:p>
    <w:bookmarkEnd w:id="4"/>
    <w:p w:rsidR="00975707" w:rsidRDefault="00975707"/>
    <w:p w:rsidR="00975707" w:rsidRDefault="00975707">
      <w:pPr>
        <w:pStyle w:val="Heading1"/>
      </w:pPr>
      <w:r>
        <w:t>Требования</w:t>
      </w:r>
      <w:r>
        <w:br/>
        <w:t xml:space="preserve"> к оформлению протоколов общих собраний собственников помещений в многоквартирных домах</w:t>
      </w:r>
    </w:p>
    <w:p w:rsidR="00975707" w:rsidRDefault="00975707"/>
    <w:p w:rsidR="00975707" w:rsidRDefault="00975707">
      <w:pPr>
        <w:pStyle w:val="Heading1"/>
      </w:pPr>
      <w:bookmarkStart w:id="5" w:name="sub_11"/>
      <w:r>
        <w:t>I. Общие положения</w:t>
      </w:r>
    </w:p>
    <w:bookmarkEnd w:id="5"/>
    <w:p w:rsidR="00975707" w:rsidRDefault="00975707"/>
    <w:p w:rsidR="00975707" w:rsidRDefault="00975707">
      <w:bookmarkStart w:id="6" w:name="sub_1001"/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975707" w:rsidRDefault="00975707">
      <w:bookmarkStart w:id="7" w:name="sub_1002"/>
      <w:bookmarkEnd w:id="6"/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975707" w:rsidRDefault="00975707">
      <w:bookmarkStart w:id="8" w:name="sub_1003"/>
      <w:bookmarkEnd w:id="7"/>
      <w: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975707" w:rsidRDefault="00975707">
      <w:bookmarkStart w:id="9" w:name="sub_1004"/>
      <w:bookmarkEnd w:id="8"/>
      <w:r>
        <w:t>4. Обязательными реквизитами протокола общего собрания являются:</w:t>
      </w:r>
    </w:p>
    <w:p w:rsidR="00975707" w:rsidRDefault="00975707">
      <w:bookmarkStart w:id="10" w:name="sub_1041"/>
      <w:bookmarkEnd w:id="9"/>
      <w:r>
        <w:t>а) наименование документа;</w:t>
      </w:r>
    </w:p>
    <w:p w:rsidR="00975707" w:rsidRDefault="00975707">
      <w:bookmarkStart w:id="11" w:name="sub_1042"/>
      <w:bookmarkEnd w:id="10"/>
      <w:r>
        <w:t>б) дата и регистрационный номер протокола общего собрания;</w:t>
      </w:r>
    </w:p>
    <w:p w:rsidR="00975707" w:rsidRDefault="00975707">
      <w:bookmarkStart w:id="12" w:name="sub_1043"/>
      <w:bookmarkEnd w:id="11"/>
      <w:r>
        <w:t>в) дата и место проведения общего собрания;</w:t>
      </w:r>
    </w:p>
    <w:p w:rsidR="00975707" w:rsidRDefault="00975707">
      <w:bookmarkStart w:id="13" w:name="sub_1044"/>
      <w:bookmarkEnd w:id="12"/>
      <w:r>
        <w:t>г) заголовок к содержательной части протокола общего собрания;</w:t>
      </w:r>
    </w:p>
    <w:p w:rsidR="00975707" w:rsidRDefault="00975707">
      <w:bookmarkStart w:id="14" w:name="sub_1045"/>
      <w:bookmarkEnd w:id="13"/>
      <w:r>
        <w:t>д) содержательная часть протокола общего собрания;</w:t>
      </w:r>
    </w:p>
    <w:p w:rsidR="00975707" w:rsidRDefault="00975707">
      <w:bookmarkStart w:id="15" w:name="sub_1046"/>
      <w:bookmarkEnd w:id="14"/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975707" w:rsidRDefault="00975707">
      <w:bookmarkStart w:id="16" w:name="sub_1047"/>
      <w:bookmarkEnd w:id="15"/>
      <w: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975707" w:rsidRDefault="00975707">
      <w:bookmarkStart w:id="17" w:name="sub_1048"/>
      <w:bookmarkEnd w:id="16"/>
      <w:r>
        <w:t>з) подпись.</w:t>
      </w:r>
    </w:p>
    <w:bookmarkEnd w:id="17"/>
    <w:p w:rsidR="00975707" w:rsidRDefault="00975707"/>
    <w:p w:rsidR="00975707" w:rsidRDefault="00975707">
      <w:pPr>
        <w:pStyle w:val="Heading1"/>
      </w:pPr>
      <w:bookmarkStart w:id="18" w:name="sub_12"/>
      <w:r>
        <w:t>II. Требования к оформлению реквизитов протокола общего собрания</w:t>
      </w:r>
    </w:p>
    <w:bookmarkEnd w:id="18"/>
    <w:p w:rsidR="00975707" w:rsidRDefault="00975707"/>
    <w:p w:rsidR="00975707" w:rsidRDefault="00975707">
      <w:bookmarkStart w:id="19" w:name="sub_1005"/>
      <w:r>
        <w:t>5. Наименование документа - протокол общего собрания собственников помещений в многоквартирном доме.</w:t>
      </w:r>
    </w:p>
    <w:p w:rsidR="00975707" w:rsidRDefault="00975707">
      <w:bookmarkStart w:id="20" w:name="sub_1006"/>
      <w:bookmarkEnd w:id="19"/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975707" w:rsidRDefault="00975707">
      <w:bookmarkStart w:id="21" w:name="sub_1007"/>
      <w:bookmarkEnd w:id="20"/>
      <w:r>
        <w:t>7. Регистрационным номером протокола общего собрания является порядковый номер общего собрания в течение календарного года.</w:t>
      </w:r>
    </w:p>
    <w:p w:rsidR="00975707" w:rsidRDefault="00975707">
      <w:bookmarkStart w:id="22" w:name="sub_1008"/>
      <w:bookmarkEnd w:id="21"/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собрания.</w:t>
      </w:r>
    </w:p>
    <w:p w:rsidR="00975707" w:rsidRDefault="00975707">
      <w:bookmarkStart w:id="23" w:name="sub_1009"/>
      <w:bookmarkEnd w:id="22"/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975707" w:rsidRDefault="00975707">
      <w:bookmarkStart w:id="24" w:name="sub_1010"/>
      <w:bookmarkEnd w:id="23"/>
      <w:r>
        <w:t>10. Содержательная часть протокола общего собрания состоит из двух частей - вводной и основной.</w:t>
      </w:r>
    </w:p>
    <w:p w:rsidR="00975707" w:rsidRDefault="00975707">
      <w:bookmarkStart w:id="25" w:name="sub_1011"/>
      <w:bookmarkEnd w:id="24"/>
      <w:r>
        <w:t>11. Вводная часть протокола общего собрания включает в себя следующие сведения:</w:t>
      </w:r>
    </w:p>
    <w:p w:rsidR="00975707" w:rsidRDefault="00975707">
      <w:bookmarkStart w:id="26" w:name="sub_1111"/>
      <w:bookmarkEnd w:id="25"/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975707" w:rsidRDefault="00975707">
      <w:bookmarkStart w:id="27" w:name="sub_1112"/>
      <w:bookmarkEnd w:id="26"/>
      <w: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975707" w:rsidRDefault="00975707">
      <w:bookmarkStart w:id="28" w:name="sub_1113"/>
      <w:bookmarkEnd w:id="27"/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975707" w:rsidRDefault="00975707">
      <w:bookmarkStart w:id="29" w:name="sub_1114"/>
      <w:bookmarkEnd w:id="28"/>
      <w:r>
        <w:t>г) об общем количестве голосов собственников помещений в многоквартирном доме;</w:t>
      </w:r>
    </w:p>
    <w:p w:rsidR="00975707" w:rsidRDefault="00975707">
      <w:bookmarkStart w:id="30" w:name="sub_1115"/>
      <w:bookmarkEnd w:id="29"/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975707" w:rsidRDefault="00975707">
      <w:bookmarkStart w:id="31" w:name="sub_1116"/>
      <w:bookmarkEnd w:id="30"/>
      <w:r>
        <w:t>е) об общей площади жилых и нежилых помещений в многоквартирном доме;</w:t>
      </w:r>
    </w:p>
    <w:p w:rsidR="00975707" w:rsidRDefault="00975707">
      <w:bookmarkStart w:id="32" w:name="sub_1117"/>
      <w:bookmarkEnd w:id="31"/>
      <w:r>
        <w:t>ж) о повестке дня;</w:t>
      </w:r>
    </w:p>
    <w:p w:rsidR="00975707" w:rsidRDefault="00975707">
      <w:bookmarkStart w:id="33" w:name="sub_1118"/>
      <w:bookmarkEnd w:id="32"/>
      <w:r>
        <w:t>з) о наличии или отсутствии кворума общего собрания.</w:t>
      </w:r>
    </w:p>
    <w:p w:rsidR="00975707" w:rsidRDefault="00975707">
      <w:bookmarkStart w:id="34" w:name="sub_1012"/>
      <w:bookmarkEnd w:id="33"/>
      <w:r>
        <w:t>12. Сведения о лицах, присутствующих на общем собрании, указываются после слова "Присутствующие" и включают в себя:</w:t>
      </w:r>
    </w:p>
    <w:p w:rsidR="00975707" w:rsidRDefault="00975707">
      <w:bookmarkStart w:id="35" w:name="sub_1121"/>
      <w:bookmarkEnd w:id="34"/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975707" w:rsidRDefault="00975707">
      <w:bookmarkStart w:id="36" w:name="sub_1122"/>
      <w:bookmarkEnd w:id="35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лица.</w:t>
      </w:r>
    </w:p>
    <w:p w:rsidR="00975707" w:rsidRDefault="00975707">
      <w:bookmarkStart w:id="37" w:name="sub_1013"/>
      <w:bookmarkEnd w:id="36"/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sub_1012" w:history="1">
        <w:r>
          <w:rPr>
            <w:rStyle w:val="a0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 ____".</w:t>
      </w:r>
    </w:p>
    <w:p w:rsidR="00975707" w:rsidRDefault="00975707">
      <w:bookmarkStart w:id="38" w:name="sub_1014"/>
      <w:bookmarkEnd w:id="37"/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975707" w:rsidRDefault="00975707">
      <w:bookmarkStart w:id="39" w:name="sub_1141"/>
      <w:bookmarkEnd w:id="38"/>
      <w: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975707" w:rsidRDefault="00975707">
      <w:bookmarkStart w:id="40" w:name="sub_1142"/>
      <w:bookmarkEnd w:id="39"/>
      <w: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975707" w:rsidRDefault="00975707">
      <w:bookmarkStart w:id="41" w:name="sub_1015"/>
      <w:bookmarkEnd w:id="40"/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975707" w:rsidRDefault="00975707">
      <w:bookmarkStart w:id="42" w:name="sub_1016"/>
      <w:bookmarkEnd w:id="41"/>
      <w: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975707" w:rsidRDefault="00975707">
      <w:bookmarkStart w:id="43" w:name="sub_1017"/>
      <w:bookmarkEnd w:id="42"/>
      <w: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975707" w:rsidRDefault="00975707">
      <w:bookmarkStart w:id="44" w:name="sub_1018"/>
      <w:bookmarkEnd w:id="43"/>
      <w:r>
        <w:t>18. Текст каждого раздела протокола общего собрания состоит из трех частей:</w:t>
      </w:r>
    </w:p>
    <w:p w:rsidR="00975707" w:rsidRDefault="00975707">
      <w:bookmarkStart w:id="45" w:name="sub_1181"/>
      <w:bookmarkEnd w:id="44"/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975707" w:rsidRDefault="00975707">
      <w:bookmarkStart w:id="46" w:name="sub_1182"/>
      <w:bookmarkEnd w:id="45"/>
      <w: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975707" w:rsidRDefault="00975707">
      <w:bookmarkStart w:id="47" w:name="sub_1183"/>
      <w:bookmarkEnd w:id="46"/>
      <w: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975707" w:rsidRDefault="00975707">
      <w:bookmarkStart w:id="48" w:name="sub_1019"/>
      <w:bookmarkEnd w:id="47"/>
      <w:r>
        <w:t>19. Обязательными приложениями к протоколу общего собрания являются:</w:t>
      </w:r>
    </w:p>
    <w:p w:rsidR="00975707" w:rsidRDefault="00975707">
      <w:bookmarkStart w:id="49" w:name="sub_1191"/>
      <w:bookmarkEnd w:id="48"/>
      <w: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975707" w:rsidRDefault="00975707">
      <w:bookmarkStart w:id="50" w:name="sub_1192"/>
      <w:bookmarkEnd w:id="49"/>
      <w:r>
        <w:t xml:space="preserve">б) сообщение о проведении общего собрания, оформленное в соответствии с </w:t>
      </w:r>
      <w:hyperlink r:id="rId7" w:history="1">
        <w:r>
          <w:rPr>
            <w:rStyle w:val="a0"/>
          </w:rPr>
          <w:t>пунктом 5 статьи 45</w:t>
        </w:r>
      </w:hyperlink>
      <w:r>
        <w:t xml:space="preserve">, </w:t>
      </w:r>
      <w:hyperlink r:id="rId8" w:history="1">
        <w:r>
          <w:rPr>
            <w:rStyle w:val="a0"/>
          </w:rPr>
          <w:t>пунктом 4 статьи 47.1</w:t>
        </w:r>
      </w:hyperlink>
      <w:r>
        <w:t xml:space="preserve"> Жилищного кодекса Российской Федерации (Собрание законодательства Российской Федерации, 2005, N 1, ст. 14; 2014, N 30, ст. 4264; 2015, N 27, ст. 3967, N 48, ст. 6724), на основании которого проводится общее собрание;</w:t>
      </w:r>
    </w:p>
    <w:p w:rsidR="00975707" w:rsidRDefault="00975707">
      <w:bookmarkStart w:id="51" w:name="sub_1193"/>
      <w:bookmarkEnd w:id="50"/>
      <w: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975707" w:rsidRDefault="00975707">
      <w:bookmarkStart w:id="52" w:name="sub_1194"/>
      <w:bookmarkEnd w:id="51"/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sub_1012" w:history="1">
        <w:r>
          <w:rPr>
            <w:rStyle w:val="a0"/>
          </w:rPr>
          <w:t>пунктом 12</w:t>
        </w:r>
      </w:hyperlink>
      <w:r>
        <w:t xml:space="preserve"> настоящих Требований;</w:t>
      </w:r>
    </w:p>
    <w:p w:rsidR="00975707" w:rsidRDefault="00975707">
      <w:bookmarkStart w:id="53" w:name="sub_1195"/>
      <w:bookmarkEnd w:id="52"/>
      <w: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975707" w:rsidRDefault="00975707">
      <w:bookmarkStart w:id="54" w:name="sub_1196"/>
      <w:bookmarkEnd w:id="53"/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975707" w:rsidRDefault="00975707">
      <w:bookmarkStart w:id="55" w:name="sub_1197"/>
      <w:bookmarkEnd w:id="54"/>
      <w:r>
        <w:t>ж) решения собственников помещений в многоквартирном доме в случае проведения общего собрания в форме очно - заочного или заочного голосования;</w:t>
      </w:r>
    </w:p>
    <w:p w:rsidR="00975707" w:rsidRDefault="00975707">
      <w:bookmarkStart w:id="56" w:name="sub_1198"/>
      <w:bookmarkEnd w:id="55"/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975707" w:rsidRDefault="00975707">
      <w:bookmarkStart w:id="57" w:name="sub_1020"/>
      <w:bookmarkEnd w:id="56"/>
      <w: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975707" w:rsidRDefault="00975707">
      <w:bookmarkStart w:id="58" w:name="sub_1021"/>
      <w:bookmarkEnd w:id="57"/>
      <w: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975707" w:rsidRDefault="00975707">
      <w:bookmarkStart w:id="59" w:name="sub_1022"/>
      <w:bookmarkEnd w:id="58"/>
      <w:r>
        <w:t xml:space="preserve">22. В установленных </w:t>
      </w:r>
      <w:hyperlink r:id="rId9" w:history="1">
        <w:r>
          <w:rPr>
            <w:rStyle w:val="a0"/>
          </w:rPr>
          <w:t>Жилищным кодексом</w:t>
        </w:r>
      </w:hyperlink>
      <w:r>
        <w:t xml:space="preserve"> Российской Федерации (Собрание законодательства Российской Федерации, 2005, N 1, ст. 14; 2015, N 48, ст. 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sub_1021" w:history="1">
        <w:r>
          <w:rPr>
            <w:rStyle w:val="a0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bookmarkEnd w:id="59"/>
    <w:p w:rsidR="00975707" w:rsidRDefault="00975707"/>
    <w:p w:rsidR="00975707" w:rsidRDefault="00975707">
      <w:pPr>
        <w:ind w:firstLine="698"/>
        <w:jc w:val="right"/>
      </w:pPr>
      <w:bookmarkStart w:id="60" w:name="sub_2000"/>
      <w:r>
        <w:rPr>
          <w:rStyle w:val="a"/>
        </w:rPr>
        <w:t>Приложение N 2</w:t>
      </w:r>
      <w:r>
        <w:rPr>
          <w:rStyle w:val="a"/>
        </w:rPr>
        <w:br/>
        <w:t xml:space="preserve">к </w:t>
      </w:r>
      <w:hyperlink w:anchor="sub_0" w:history="1">
        <w:r>
          <w:rPr>
            <w:rStyle w:val="a0"/>
          </w:rPr>
          <w:t>приказу</w:t>
        </w:r>
      </w:hyperlink>
      <w:r>
        <w:rPr>
          <w:rStyle w:val="a"/>
        </w:rPr>
        <w:t xml:space="preserve"> Министерства строительства и</w:t>
      </w:r>
      <w:r>
        <w:rPr>
          <w:rStyle w:val="a"/>
        </w:rPr>
        <w:br/>
        <w:t>жилищно-коммунального хозяйства РФ</w:t>
      </w:r>
      <w:r>
        <w:rPr>
          <w:rStyle w:val="a"/>
        </w:rPr>
        <w:br/>
        <w:t>от 25 декабря 2015 г. N 937/пр</w:t>
      </w:r>
    </w:p>
    <w:bookmarkEnd w:id="60"/>
    <w:p w:rsidR="00975707" w:rsidRDefault="00975707"/>
    <w:p w:rsidR="00975707" w:rsidRDefault="00975707">
      <w:pPr>
        <w:pStyle w:val="Heading1"/>
      </w:pPr>
      <w:r>
        <w:t>Порядок</w:t>
      </w:r>
      <w:r>
        <w:br/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</w:p>
    <w:p w:rsidR="00975707" w:rsidRDefault="00975707"/>
    <w:p w:rsidR="00975707" w:rsidRDefault="00975707">
      <w:bookmarkStart w:id="61" w:name="sub_2001"/>
      <w: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975707" w:rsidRDefault="00975707">
      <w:bookmarkStart w:id="62" w:name="sub_2002"/>
      <w:bookmarkEnd w:id="61"/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>
          <w:rPr>
            <w:rStyle w:val="a0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 1, ст. 14; 2009, N 39, ст. 4542; 2015, N 27, ст. 3967, N 48, ст. 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</w:p>
    <w:p w:rsidR="00975707" w:rsidRDefault="00975707">
      <w:bookmarkStart w:id="63" w:name="sub_2003"/>
      <w:bookmarkEnd w:id="62"/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bookmarkEnd w:id="63"/>
    <w:p w:rsidR="00975707" w:rsidRDefault="00975707">
      <w: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975707" w:rsidRDefault="00975707">
      <w:bookmarkStart w:id="64" w:name="sub_2004"/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государственного жилищного надзора.</w:t>
      </w:r>
    </w:p>
    <w:bookmarkEnd w:id="64"/>
    <w:p w:rsidR="00975707" w:rsidRDefault="00975707"/>
    <w:sectPr w:rsidR="00975707" w:rsidSect="00975707">
      <w:pgSz w:w="11900" w:h="16800"/>
      <w:pgMar w:top="1134" w:right="800" w:bottom="113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215"/>
    <w:rsid w:val="00250215"/>
    <w:rsid w:val="0097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E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E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E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E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Pr>
      <w:color w:val="008000"/>
    </w:rPr>
  </w:style>
  <w:style w:type="character" w:customStyle="1" w:styleId="a1">
    <w:name w:val="Активная гипер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character" w:customStyle="1" w:styleId="a7">
    <w:name w:val="Сравнение редакций"/>
    <w:basedOn w:val="a"/>
    <w:uiPriority w:val="99"/>
  </w:style>
  <w:style w:type="character" w:customStyle="1" w:styleId="a8">
    <w:name w:val="Добавленный текст"/>
    <w:uiPriority w:val="99"/>
    <w:rPr>
      <w:shd w:val="clear" w:color="auto" w:fill="00FFFF"/>
    </w:rPr>
  </w:style>
  <w:style w:type="paragraph" w:customStyle="1" w:styleId="a9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Pr>
      <w:rFonts w:ascii="Verdana" w:hAnsi="Verdana" w:cs="Verdana"/>
      <w:sz w:val="16"/>
      <w:szCs w:val="16"/>
    </w:rPr>
  </w:style>
  <w:style w:type="paragraph" w:customStyle="1" w:styleId="ab">
    <w:name w:val="Заголовок *"/>
    <w:basedOn w:val="aa"/>
    <w:next w:val="Normal"/>
    <w:uiPriority w:val="99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</w:style>
  <w:style w:type="paragraph" w:customStyle="1" w:styleId="af">
    <w:name w:val="Заголовок распахивающейся части диалога"/>
    <w:basedOn w:val="Normal"/>
    <w:next w:val="Normal"/>
    <w:uiPriority w:val="99"/>
    <w:rPr>
      <w:i/>
      <w:iCs/>
      <w:color w:val="000080"/>
    </w:rPr>
  </w:style>
  <w:style w:type="character" w:customStyle="1" w:styleId="af0">
    <w:name w:val="Заголовок собственного сообщения"/>
    <w:basedOn w:val="a"/>
    <w:uiPriority w:val="99"/>
  </w:style>
  <w:style w:type="paragraph" w:customStyle="1" w:styleId="af1">
    <w:name w:val="Заголовок статьи"/>
    <w:basedOn w:val="Normal"/>
    <w:next w:val="Normal"/>
    <w:uiPriority w:val="99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7">
    <w:name w:val="Информация о версии"/>
    <w:basedOn w:val="af6"/>
    <w:next w:val="Normal"/>
    <w:uiPriority w:val="99"/>
    <w:rPr>
      <w:color w:val="000080"/>
    </w:rPr>
  </w:style>
  <w:style w:type="paragraph" w:customStyle="1" w:styleId="af8">
    <w:name w:val="Текст информации об изменениях"/>
    <w:basedOn w:val="Normal"/>
    <w:next w:val="Normal"/>
    <w:uiPriority w:val="99"/>
    <w:rPr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a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Pr>
      <w:sz w:val="12"/>
      <w:szCs w:val="12"/>
    </w:rPr>
  </w:style>
  <w:style w:type="paragraph" w:customStyle="1" w:styleId="afc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Pr>
      <w:sz w:val="12"/>
      <w:szCs w:val="12"/>
    </w:rPr>
  </w:style>
  <w:style w:type="paragraph" w:customStyle="1" w:styleId="afe">
    <w:name w:val="Комментарий пользователя"/>
    <w:basedOn w:val="af6"/>
    <w:next w:val="Normal"/>
    <w:uiPriority w:val="99"/>
    <w:pPr>
      <w:jc w:val="left"/>
    </w:pPr>
    <w:rPr>
      <w:color w:val="000080"/>
    </w:rPr>
  </w:style>
  <w:style w:type="paragraph" w:customStyle="1" w:styleId="aff">
    <w:name w:val="Куда обратиться?"/>
    <w:basedOn w:val="a2"/>
    <w:next w:val="Normal"/>
    <w:uiPriority w:val="99"/>
  </w:style>
  <w:style w:type="paragraph" w:customStyle="1" w:styleId="aff0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Pr>
      <w:color w:val="FFFFFF"/>
      <w:shd w:val="clear" w:color="auto" w:fill="FF0000"/>
    </w:rPr>
  </w:style>
  <w:style w:type="paragraph" w:customStyle="1" w:styleId="aff2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3">
    <w:name w:val="Не вступил в силу"/>
    <w:basedOn w:val="a"/>
    <w:uiPriority w:val="99"/>
    <w:rPr>
      <w:strike/>
      <w:color w:val="008080"/>
    </w:rPr>
  </w:style>
  <w:style w:type="paragraph" w:customStyle="1" w:styleId="aff4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6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Normal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a"/>
    <w:next w:val="Normal"/>
    <w:uiPriority w:val="99"/>
  </w:style>
  <w:style w:type="paragraph" w:customStyle="1" w:styleId="affa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Pr>
      <w:b/>
      <w:bCs/>
      <w:color w:val="000080"/>
    </w:rPr>
  </w:style>
  <w:style w:type="paragraph" w:customStyle="1" w:styleId="affc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d">
    <w:name w:val="Постоянная часть *"/>
    <w:basedOn w:val="aa"/>
    <w:next w:val="Normal"/>
    <w:uiPriority w:val="99"/>
    <w:rPr>
      <w:b/>
      <w:bCs/>
      <w:u w:val="single"/>
    </w:rPr>
  </w:style>
  <w:style w:type="paragraph" w:customStyle="1" w:styleId="affe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f">
    <w:name w:val="Пример."/>
    <w:basedOn w:val="a2"/>
    <w:next w:val="Normal"/>
    <w:uiPriority w:val="99"/>
  </w:style>
  <w:style w:type="paragraph" w:customStyle="1" w:styleId="afff0">
    <w:name w:val="Примечание."/>
    <w:basedOn w:val="a2"/>
    <w:next w:val="Normal"/>
    <w:uiPriority w:val="99"/>
  </w:style>
  <w:style w:type="character" w:customStyle="1" w:styleId="afff1">
    <w:name w:val="Продолжение ссылки"/>
    <w:basedOn w:val="a0"/>
    <w:uiPriority w:val="99"/>
  </w:style>
  <w:style w:type="paragraph" w:customStyle="1" w:styleId="afff2">
    <w:name w:val="Словарная статья"/>
    <w:basedOn w:val="Normal"/>
    <w:next w:val="Normal"/>
    <w:uiPriority w:val="99"/>
    <w:pPr>
      <w:ind w:right="118" w:firstLine="0"/>
    </w:pPr>
  </w:style>
  <w:style w:type="paragraph" w:customStyle="1" w:styleId="afff3">
    <w:name w:val="Ссылка на официальную публикацию"/>
    <w:basedOn w:val="Normal"/>
    <w:next w:val="Normal"/>
    <w:uiPriority w:val="99"/>
  </w:style>
  <w:style w:type="character" w:customStyle="1" w:styleId="afff4">
    <w:name w:val="Ссылка на утративший силу документ"/>
    <w:basedOn w:val="a0"/>
    <w:uiPriority w:val="99"/>
    <w:rPr>
      <w:color w:val="auto"/>
    </w:rPr>
  </w:style>
  <w:style w:type="paragraph" w:customStyle="1" w:styleId="afff5">
    <w:name w:val="Текст в таблице"/>
    <w:basedOn w:val="aff5"/>
    <w:next w:val="Normal"/>
    <w:uiPriority w:val="99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pPr>
      <w:ind w:firstLine="0"/>
      <w:jc w:val="left"/>
    </w:pPr>
    <w:rPr>
      <w:shd w:val="clear" w:color="auto" w:fill="FFFF00"/>
    </w:rPr>
  </w:style>
  <w:style w:type="character" w:customStyle="1" w:styleId="afff8">
    <w:name w:val="Удалённый текст"/>
    <w:uiPriority w:val="99"/>
    <w:rPr>
      <w:strike/>
    </w:rPr>
  </w:style>
  <w:style w:type="character" w:customStyle="1" w:styleId="afff9">
    <w:name w:val="Утратил силу"/>
    <w:basedOn w:val="a"/>
    <w:uiPriority w:val="99"/>
    <w:rPr>
      <w:strike/>
      <w:color w:val="8080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5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38291&amp;sub=47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38291&amp;sub=45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38291&amp;sub=460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document?id=12038291&amp;sub=4601" TargetMode="External"/><Relationship Id="rId10" Type="http://schemas.openxmlformats.org/officeDocument/2006/relationships/hyperlink" Target="http://mobileonline.garant.ru/document?id=12038291&amp;sub=4601" TargetMode="External"/><Relationship Id="rId4" Type="http://schemas.openxmlformats.org/officeDocument/2006/relationships/hyperlink" Target="http://mobileonline.garant.ru/document?id=71279534&amp;sub=0" TargetMode="External"/><Relationship Id="rId9" Type="http://schemas.openxmlformats.org/officeDocument/2006/relationships/hyperlink" Target="http://mobileonline.garant.ru/document?id=12038291&amp;sub=136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2698</Words>
  <Characters>15384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строительства и жилищно-коммунального хозяйства РФ от 25 декабря 2015 г</dc:title>
  <dc:subject/>
  <dc:creator>НПП "Гарант-Сервис"</dc:creator>
  <cp:keywords/>
  <dc:description>Документ экспортирован из системы ГАРАНТ</dc:description>
  <cp:lastModifiedBy>Ольга</cp:lastModifiedBy>
  <cp:revision>2</cp:revision>
  <dcterms:created xsi:type="dcterms:W3CDTF">2016-05-06T08:37:00Z</dcterms:created>
  <dcterms:modified xsi:type="dcterms:W3CDTF">2016-05-06T08:37:00Z</dcterms:modified>
</cp:coreProperties>
</file>