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5" w:rsidRDefault="00690C25" w:rsidP="00690C25">
      <w:pPr>
        <w:pStyle w:val="style1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Осторожно, бешенство!</w:t>
      </w:r>
    </w:p>
    <w:p w:rsidR="00690C25" w:rsidRDefault="00690C25" w:rsidP="00690C25">
      <w:pPr>
        <w:pStyle w:val="style2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Бешенство - острая вирусная инфекция общая для человека и животных, сопровождающаяся тяжелым поражением центральной нервной системы и всегда заканчивающаяся гибелью.</w:t>
      </w:r>
    </w:p>
    <w:p w:rsidR="00690C25" w:rsidRDefault="00690C25" w:rsidP="00690C25">
      <w:pPr>
        <w:pStyle w:val="style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Вирус бешенства поражает все виды теплокровных животных, поэтому переносчиком может быть любое животное.</w:t>
      </w:r>
    </w:p>
    <w:p w:rsidR="00690C25" w:rsidRDefault="00690C25" w:rsidP="00690C25">
      <w:pPr>
        <w:pStyle w:val="style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Симптомы бешенства у разных видов животных варьируют, могут отличаться они в рамках одного вида. Чаще всего первые симптомы болезни появляются спустя 10-15 суток после заражения, но иногда через 2-3 месяца и даже через год. При типичном развитии болезни у собак можно выделить две формы: буйную и паралитическую (тихую). При буйной различают 3 стадии: 1) меланхолическую, 2) стадию возбуждения, 3) паралитическую.</w:t>
      </w:r>
    </w:p>
    <w:p w:rsidR="00690C25" w:rsidRDefault="00690C25" w:rsidP="00690C25">
      <w:pPr>
        <w:pStyle w:val="style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Важно знать, что слюна больного бешенством животного является заразной (содержит вирус) уже за 5-15 дней до проявления клинических симптомов, а. значит, в момент контакта животное может выглядеть внешне здоровым, но уже являться заразным.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Больные бешенством дикие животные не боятся заходить в населенные пункты, вступать в стычки с домашними животными, нападать на людей. Но следует помнить, что они могут без страха подпустить к себе человека, дать себя взять на руки, но потом неожиданно напасть и укусить.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 xml:space="preserve">Покусавшие людей или животных собаки, кошки и другие животные подлежат немедленному осмотру ветеринарным врачом и </w:t>
      </w:r>
      <w:proofErr w:type="spellStart"/>
      <w:r>
        <w:rPr>
          <w:color w:val="252422"/>
          <w:sz w:val="21"/>
          <w:szCs w:val="21"/>
        </w:rPr>
        <w:t>карантинированию</w:t>
      </w:r>
      <w:proofErr w:type="spellEnd"/>
      <w:r>
        <w:rPr>
          <w:color w:val="252422"/>
          <w:sz w:val="21"/>
          <w:szCs w:val="21"/>
        </w:rPr>
        <w:t xml:space="preserve"> под наблюдением специалистов в течение 10 дней. Укушенное животное подлежит </w:t>
      </w:r>
      <w:proofErr w:type="gramStart"/>
      <w:r>
        <w:rPr>
          <w:color w:val="252422"/>
          <w:sz w:val="21"/>
          <w:szCs w:val="21"/>
        </w:rPr>
        <w:t>вынужденной</w:t>
      </w:r>
      <w:proofErr w:type="gramEnd"/>
      <w:r>
        <w:rPr>
          <w:color w:val="252422"/>
          <w:sz w:val="21"/>
          <w:szCs w:val="21"/>
        </w:rPr>
        <w:t xml:space="preserve"> </w:t>
      </w:r>
      <w:proofErr w:type="spellStart"/>
      <w:r>
        <w:rPr>
          <w:color w:val="252422"/>
          <w:sz w:val="21"/>
          <w:szCs w:val="21"/>
        </w:rPr>
        <w:t>вакцинпрофилактике</w:t>
      </w:r>
      <w:proofErr w:type="spellEnd"/>
      <w:r>
        <w:rPr>
          <w:color w:val="252422"/>
          <w:sz w:val="21"/>
          <w:szCs w:val="21"/>
        </w:rPr>
        <w:t>, которую проведет специалист бесплатно.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 xml:space="preserve">Люди, пострадавшие от укусов животных должны незамедлительно обратиться в </w:t>
      </w:r>
      <w:proofErr w:type="spellStart"/>
      <w:r>
        <w:rPr>
          <w:color w:val="252422"/>
          <w:sz w:val="21"/>
          <w:szCs w:val="21"/>
        </w:rPr>
        <w:t>поликлиннику</w:t>
      </w:r>
      <w:proofErr w:type="spellEnd"/>
      <w:r>
        <w:rPr>
          <w:color w:val="252422"/>
          <w:sz w:val="21"/>
          <w:szCs w:val="21"/>
        </w:rPr>
        <w:t xml:space="preserve"> для получения помощи и в случае необходимости прохождения курса профилактической вакцинации.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 xml:space="preserve">Абсолютная летальность при бешенстве, а также постоянная эволюция этой болезни придают чрезвычайный характер каждому случаю и ставят эту ветеринарно-медицинскую проблему в разряд </w:t>
      </w:r>
      <w:proofErr w:type="gramStart"/>
      <w:r>
        <w:rPr>
          <w:color w:val="252422"/>
          <w:sz w:val="21"/>
          <w:szCs w:val="21"/>
        </w:rPr>
        <w:t>первостепенных</w:t>
      </w:r>
      <w:proofErr w:type="gramEnd"/>
      <w:r>
        <w:rPr>
          <w:color w:val="252422"/>
          <w:sz w:val="21"/>
          <w:szCs w:val="21"/>
        </w:rPr>
        <w:t>.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Убедительная просьба к гражданам не подбирать сбитых и больных диких животных. Это может быть смертельно опасно!</w:t>
      </w:r>
    </w:p>
    <w:p w:rsidR="00690C25" w:rsidRDefault="00690C25" w:rsidP="00690C25">
      <w:pPr>
        <w:pStyle w:val="style4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Владельцы животных должны неукоснительно соблюдать правила содержания животных, помня, что мы в ответе за тех, кого приручили, а также безопасность окружающих людей. Своевременная вакцинация животных защитит их, а значит и Вас от опасности смертельного заболевания!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25"/>
    <w:rsid w:val="00261ACB"/>
    <w:rsid w:val="00357726"/>
    <w:rsid w:val="00690C25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style1">
    <w:name w:val="style1"/>
    <w:basedOn w:val="a"/>
    <w:rsid w:val="00690C25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90C25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690C25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90C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2015-04-15T07:51:00Z</dcterms:created>
  <dcterms:modified xsi:type="dcterms:W3CDTF">2015-04-15T07:51:00Z</dcterms:modified>
</cp:coreProperties>
</file>